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76"/>
      </w:tblGrid>
      <w:tr w:rsidR="00580E21" w:rsidRPr="008D3126" w:rsidTr="00291142">
        <w:trPr>
          <w:trHeight w:val="3263"/>
          <w:jc w:val="center"/>
        </w:trPr>
        <w:tc>
          <w:tcPr>
            <w:tcW w:w="10376" w:type="dxa"/>
          </w:tcPr>
          <w:tbl>
            <w:tblPr>
              <w:tblW w:w="1045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946"/>
              <w:gridCol w:w="2410"/>
              <w:gridCol w:w="3100"/>
            </w:tblGrid>
            <w:tr w:rsidR="00580E21" w:rsidRPr="000D568F" w:rsidTr="00824701">
              <w:trPr>
                <w:jc w:val="center"/>
              </w:trPr>
              <w:tc>
                <w:tcPr>
                  <w:tcW w:w="10456" w:type="dxa"/>
                  <w:gridSpan w:val="3"/>
                </w:tcPr>
                <w:p w:rsidR="00580E21" w:rsidRPr="000D568F" w:rsidRDefault="00580E21" w:rsidP="008069E6">
                  <w:pPr>
                    <w:tabs>
                      <w:tab w:val="left" w:pos="13608"/>
                    </w:tabs>
                    <w:ind w:right="23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napToGrid w:val="0"/>
                      <w:sz w:val="20"/>
                      <w:szCs w:val="20"/>
                      <w:lang w:val="en-US" w:eastAsia="ru-RU"/>
                    </w:rPr>
                  </w:pPr>
                  <w:r w:rsidRPr="000D568F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09435B3" wp14:editId="00DD173B">
                        <wp:extent cx="640080" cy="792480"/>
                        <wp:effectExtent l="0" t="0" r="7620" b="762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E21" w:rsidRPr="000D568F" w:rsidRDefault="00580E21" w:rsidP="008069E6">
                  <w:pPr>
                    <w:tabs>
                      <w:tab w:val="left" w:pos="13608"/>
                    </w:tabs>
                    <w:spacing w:before="240"/>
                    <w:ind w:right="23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pacing w:val="70"/>
                      <w:sz w:val="32"/>
                      <w:szCs w:val="32"/>
                      <w:lang w:eastAsia="ru-RU"/>
                    </w:rPr>
                  </w:pPr>
                  <w:r w:rsidRPr="000D568F">
                    <w:rPr>
                      <w:rFonts w:ascii="Times New Roman" w:eastAsia="Times New Roman" w:hAnsi="Times New Roman" w:cs="Times New Roman"/>
                      <w:b/>
                      <w:snapToGrid w:val="0"/>
                      <w:spacing w:val="70"/>
                      <w:sz w:val="32"/>
                      <w:szCs w:val="32"/>
                      <w:lang w:eastAsia="ru-RU"/>
                    </w:rPr>
                    <w:t>ДЕПАРТАМЕНТ ОБРАЗОВАНИЯ</w:t>
                  </w:r>
                </w:p>
                <w:p w:rsidR="00580E21" w:rsidRPr="000D568F" w:rsidRDefault="00580E21" w:rsidP="008069E6">
                  <w:pPr>
                    <w:tabs>
                      <w:tab w:val="left" w:pos="13608"/>
                    </w:tabs>
                    <w:spacing w:before="120" w:after="240"/>
                    <w:ind w:right="23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pacing w:val="100"/>
                      <w:sz w:val="30"/>
                      <w:szCs w:val="30"/>
                      <w:lang w:eastAsia="ru-RU"/>
                    </w:rPr>
                  </w:pPr>
                  <w:r w:rsidRPr="000D568F">
                    <w:rPr>
                      <w:rFonts w:ascii="Times New Roman" w:eastAsia="Times New Roman" w:hAnsi="Times New Roman" w:cs="Times New Roman"/>
                      <w:b/>
                      <w:snapToGrid w:val="0"/>
                      <w:spacing w:val="100"/>
                      <w:sz w:val="30"/>
                      <w:szCs w:val="30"/>
                      <w:lang w:eastAsia="ru-RU"/>
                    </w:rPr>
                    <w:t>МЭРИИ ГОРОДА ЯРОСЛАВЛЯ</w:t>
                  </w:r>
                </w:p>
                <w:p w:rsidR="00580E21" w:rsidRPr="000D568F" w:rsidRDefault="00580E21" w:rsidP="008069E6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200"/>
                      <w:sz w:val="40"/>
                      <w:szCs w:val="20"/>
                      <w:lang w:eastAsia="ru-RU"/>
                    </w:rPr>
                  </w:pPr>
                </w:p>
                <w:p w:rsidR="00580E21" w:rsidRPr="009A48EB" w:rsidRDefault="00580E21" w:rsidP="00824701">
                  <w:pPr>
                    <w:keepNext/>
                    <w:spacing w:after="480"/>
                    <w:jc w:val="center"/>
                    <w:outlineLvl w:val="0"/>
                    <w:rPr>
                      <w:spacing w:val="200"/>
                      <w:sz w:val="26"/>
                      <w:szCs w:val="26"/>
                    </w:rPr>
                  </w:pPr>
                  <w:r w:rsidRPr="000D568F">
                    <w:rPr>
                      <w:rFonts w:ascii="Times New Roman" w:eastAsia="Times New Roman" w:hAnsi="Times New Roman" w:cs="Times New Roman"/>
                      <w:b/>
                      <w:spacing w:val="200"/>
                      <w:sz w:val="40"/>
                      <w:szCs w:val="20"/>
                      <w:lang w:eastAsia="ru-RU"/>
                    </w:rPr>
                    <w:t>ПРИКАЗ</w:t>
                  </w:r>
                </w:p>
              </w:tc>
            </w:tr>
            <w:tr w:rsidR="00824701" w:rsidRPr="000D568F" w:rsidTr="00824701">
              <w:trPr>
                <w:trHeight w:val="1049"/>
                <w:jc w:val="center"/>
              </w:trPr>
              <w:tc>
                <w:tcPr>
                  <w:tcW w:w="7356" w:type="dxa"/>
                  <w:gridSpan w:val="2"/>
                </w:tcPr>
                <w:p w:rsidR="00824701" w:rsidRDefault="00824701" w:rsidP="00824701">
                  <w:pPr>
                    <w:spacing w:after="840"/>
                    <w:ind w:left="58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21.05.2014</w:t>
                  </w:r>
                </w:p>
              </w:tc>
              <w:tc>
                <w:tcPr>
                  <w:tcW w:w="3100" w:type="dxa"/>
                </w:tcPr>
                <w:p w:rsidR="00824701" w:rsidRPr="000D568F" w:rsidRDefault="00824701" w:rsidP="00824701">
                  <w:pPr>
                    <w:spacing w:after="8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01-05/335</w:t>
                  </w:r>
                </w:p>
              </w:tc>
            </w:tr>
            <w:tr w:rsidR="00580E21" w:rsidRPr="000D568F" w:rsidTr="00824701">
              <w:trPr>
                <w:jc w:val="center"/>
              </w:trPr>
              <w:tc>
                <w:tcPr>
                  <w:tcW w:w="4946" w:type="dxa"/>
                </w:tcPr>
                <w:p w:rsidR="00260ECD" w:rsidRPr="000D568F" w:rsidRDefault="00580E21" w:rsidP="0082470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проведении муниципального этапа областного социального проекта «Наш любимый школьный двор»</w:t>
                  </w:r>
                </w:p>
              </w:tc>
              <w:tc>
                <w:tcPr>
                  <w:tcW w:w="5510" w:type="dxa"/>
                  <w:gridSpan w:val="2"/>
                </w:tcPr>
                <w:p w:rsidR="00580E21" w:rsidRPr="000D568F" w:rsidRDefault="00580E21" w:rsidP="008069E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0E21" w:rsidRDefault="00580E21"/>
        </w:tc>
      </w:tr>
    </w:tbl>
    <w:p w:rsidR="00F1211A" w:rsidRPr="009C5D01" w:rsidRDefault="002C28BA" w:rsidP="00824701">
      <w:pPr>
        <w:pStyle w:val="Standard"/>
        <w:tabs>
          <w:tab w:val="left" w:pos="1418"/>
          <w:tab w:val="left" w:pos="10206"/>
        </w:tabs>
        <w:spacing w:before="720"/>
        <w:ind w:firstLine="851"/>
        <w:jc w:val="both"/>
      </w:pPr>
      <w:r w:rsidRPr="00F21365">
        <w:rPr>
          <w:sz w:val="26"/>
          <w:szCs w:val="20"/>
        </w:rPr>
        <w:t xml:space="preserve">В целях  </w:t>
      </w:r>
      <w:r>
        <w:rPr>
          <w:sz w:val="26"/>
          <w:szCs w:val="20"/>
        </w:rPr>
        <w:t xml:space="preserve">поддержки творческой активности обучающихся, педагогических работников, родителей, общественности по созданию эстетически и экологически привлекательных территорий муниципальных образовательных учреждений и </w:t>
      </w:r>
      <w:r>
        <w:rPr>
          <w:sz w:val="26"/>
          <w:szCs w:val="26"/>
        </w:rPr>
        <w:t>в соответствии с муниципальной программой «Развитие образования в городе Ярославле» на 2015-2017 годы</w:t>
      </w:r>
      <w:r w:rsidR="009C5D01">
        <w:t>,</w:t>
      </w:r>
    </w:p>
    <w:p w:rsidR="00492C91" w:rsidRDefault="00122DCA" w:rsidP="00824701">
      <w:pPr>
        <w:pStyle w:val="Standard"/>
        <w:tabs>
          <w:tab w:val="left" w:pos="1418"/>
          <w:tab w:val="left" w:pos="10206"/>
        </w:tabs>
        <w:spacing w:before="120" w:after="120"/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>ПРИКАЗЫВАЮ:</w:t>
      </w:r>
    </w:p>
    <w:p w:rsidR="00F1211A" w:rsidRDefault="00122DCA" w:rsidP="00824701">
      <w:pPr>
        <w:pStyle w:val="Standard"/>
        <w:numPr>
          <w:ilvl w:val="0"/>
          <w:numId w:val="13"/>
        </w:numPr>
        <w:tabs>
          <w:tab w:val="left" w:pos="1276"/>
          <w:tab w:val="left" w:pos="9923"/>
        </w:tabs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Провести с </w:t>
      </w:r>
      <w:r w:rsidR="002C28BA">
        <w:rPr>
          <w:sz w:val="26"/>
          <w:szCs w:val="20"/>
        </w:rPr>
        <w:t xml:space="preserve">июня </w:t>
      </w:r>
      <w:r>
        <w:rPr>
          <w:sz w:val="26"/>
          <w:szCs w:val="20"/>
        </w:rPr>
        <w:t>по сентябрь 2015 года муниципальный этап областного социального проекта «Наш любимый школьный двор» (далее – проект).</w:t>
      </w:r>
    </w:p>
    <w:p w:rsidR="00F1211A" w:rsidRDefault="00317233" w:rsidP="00824701">
      <w:pPr>
        <w:pStyle w:val="Standard"/>
        <w:numPr>
          <w:ilvl w:val="0"/>
          <w:numId w:val="8"/>
        </w:numPr>
        <w:tabs>
          <w:tab w:val="left" w:pos="1276"/>
          <w:tab w:val="left" w:pos="9923"/>
        </w:tabs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Поручить </w:t>
      </w:r>
      <w:r w:rsidR="00122DCA">
        <w:rPr>
          <w:sz w:val="26"/>
          <w:szCs w:val="20"/>
        </w:rPr>
        <w:t>подготовку и проведение проекта муниципальному образовательному учреждению дополнительного образован</w:t>
      </w:r>
      <w:r w:rsidR="002C28BA">
        <w:rPr>
          <w:sz w:val="26"/>
          <w:szCs w:val="20"/>
        </w:rPr>
        <w:t>ия детей Городской станции юных</w:t>
      </w:r>
      <w:r w:rsidR="00122DCA">
        <w:rPr>
          <w:sz w:val="26"/>
          <w:szCs w:val="20"/>
        </w:rPr>
        <w:t xml:space="preserve"> натуралистов.</w:t>
      </w:r>
    </w:p>
    <w:p w:rsidR="00F1211A" w:rsidRDefault="00122DCA" w:rsidP="00824701">
      <w:pPr>
        <w:pStyle w:val="Standard"/>
        <w:numPr>
          <w:ilvl w:val="0"/>
          <w:numId w:val="8"/>
        </w:numPr>
        <w:tabs>
          <w:tab w:val="left" w:pos="1276"/>
          <w:tab w:val="left" w:pos="9923"/>
        </w:tabs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Утвердить положение о </w:t>
      </w:r>
      <w:r w:rsidR="009C5D01">
        <w:rPr>
          <w:sz w:val="26"/>
          <w:szCs w:val="20"/>
        </w:rPr>
        <w:t xml:space="preserve">проведении </w:t>
      </w:r>
      <w:r>
        <w:rPr>
          <w:sz w:val="26"/>
          <w:szCs w:val="20"/>
        </w:rPr>
        <w:t>муниципально</w:t>
      </w:r>
      <w:r w:rsidR="009C5D01">
        <w:rPr>
          <w:sz w:val="26"/>
          <w:szCs w:val="20"/>
        </w:rPr>
        <w:t>го</w:t>
      </w:r>
      <w:r>
        <w:rPr>
          <w:sz w:val="26"/>
          <w:szCs w:val="20"/>
        </w:rPr>
        <w:t xml:space="preserve"> этап</w:t>
      </w:r>
      <w:r w:rsidR="009C5D01">
        <w:rPr>
          <w:sz w:val="26"/>
          <w:szCs w:val="20"/>
        </w:rPr>
        <w:t>а</w:t>
      </w:r>
      <w:r>
        <w:rPr>
          <w:sz w:val="26"/>
          <w:szCs w:val="20"/>
        </w:rPr>
        <w:t xml:space="preserve"> областного социального проект</w:t>
      </w:r>
      <w:r w:rsidR="00824701">
        <w:rPr>
          <w:sz w:val="26"/>
          <w:szCs w:val="20"/>
        </w:rPr>
        <w:t>а «Наш любимый школьный двор» (п</w:t>
      </w:r>
      <w:r>
        <w:rPr>
          <w:sz w:val="26"/>
          <w:szCs w:val="20"/>
        </w:rPr>
        <w:t>риложение</w:t>
      </w:r>
      <w:r w:rsidR="00824701">
        <w:rPr>
          <w:sz w:val="26"/>
          <w:szCs w:val="20"/>
        </w:rPr>
        <w:t xml:space="preserve"> </w:t>
      </w:r>
      <w:r>
        <w:rPr>
          <w:sz w:val="26"/>
          <w:szCs w:val="20"/>
        </w:rPr>
        <w:t>1);</w:t>
      </w:r>
    </w:p>
    <w:p w:rsidR="00F1211A" w:rsidRDefault="00824701" w:rsidP="00824701">
      <w:pPr>
        <w:pStyle w:val="Standard"/>
        <w:numPr>
          <w:ilvl w:val="2"/>
          <w:numId w:val="14"/>
        </w:numPr>
        <w:tabs>
          <w:tab w:val="left" w:pos="1134"/>
          <w:tab w:val="left" w:pos="1276"/>
          <w:tab w:val="left" w:pos="9923"/>
        </w:tabs>
        <w:ind w:firstLine="851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</w:t>
      </w:r>
      <w:r w:rsidR="00122DCA">
        <w:rPr>
          <w:sz w:val="26"/>
          <w:szCs w:val="20"/>
        </w:rPr>
        <w:t>Утвердить форму итогового протокола муниципального этапа областного социального проекта «Наш любимый школьный двор»</w:t>
      </w:r>
      <w:r>
        <w:rPr>
          <w:sz w:val="26"/>
          <w:szCs w:val="20"/>
        </w:rPr>
        <w:t xml:space="preserve"> (приложение </w:t>
      </w:r>
      <w:r w:rsidR="000D2B32">
        <w:rPr>
          <w:sz w:val="26"/>
          <w:szCs w:val="20"/>
        </w:rPr>
        <w:t>2)</w:t>
      </w:r>
      <w:r w:rsidR="00122DCA">
        <w:rPr>
          <w:sz w:val="26"/>
          <w:szCs w:val="20"/>
        </w:rPr>
        <w:t>.</w:t>
      </w:r>
    </w:p>
    <w:p w:rsidR="00F1211A" w:rsidRDefault="00122DCA" w:rsidP="00824701">
      <w:pPr>
        <w:pStyle w:val="Standard"/>
        <w:numPr>
          <w:ilvl w:val="2"/>
          <w:numId w:val="14"/>
        </w:numPr>
        <w:tabs>
          <w:tab w:val="left" w:pos="709"/>
          <w:tab w:val="left" w:pos="1276"/>
          <w:tab w:val="left" w:pos="992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Директору муниципального образовательного учреждения дополнительного образования детей Городской станции юных натуралистов</w:t>
      </w:r>
      <w:r w:rsidR="009C5D01">
        <w:rPr>
          <w:sz w:val="26"/>
          <w:szCs w:val="26"/>
        </w:rPr>
        <w:t xml:space="preserve"> (Яковлева Е.А.):</w:t>
      </w:r>
    </w:p>
    <w:p w:rsidR="003A2F27" w:rsidRDefault="003A2F27" w:rsidP="00824701">
      <w:pPr>
        <w:pStyle w:val="Standard"/>
        <w:numPr>
          <w:ilvl w:val="1"/>
          <w:numId w:val="32"/>
        </w:numPr>
        <w:tabs>
          <w:tab w:val="left" w:pos="709"/>
          <w:tab w:val="left" w:pos="1134"/>
          <w:tab w:val="left" w:pos="1276"/>
          <w:tab w:val="left" w:pos="9923"/>
        </w:tabs>
        <w:ind w:left="0" w:firstLine="851"/>
        <w:jc w:val="both"/>
        <w:rPr>
          <w:sz w:val="26"/>
          <w:szCs w:val="26"/>
        </w:rPr>
      </w:pPr>
      <w:r w:rsidRPr="003A2F27">
        <w:rPr>
          <w:sz w:val="26"/>
          <w:szCs w:val="26"/>
        </w:rPr>
        <w:t xml:space="preserve">Подготовить и представить в департамент на согласование заместителю директора департамента (Иванова Е.А.) смету расходов на проведение </w:t>
      </w:r>
      <w:r>
        <w:rPr>
          <w:sz w:val="26"/>
          <w:szCs w:val="26"/>
        </w:rPr>
        <w:t>проекта</w:t>
      </w:r>
      <w:r w:rsidRPr="003A2F27">
        <w:rPr>
          <w:sz w:val="26"/>
          <w:szCs w:val="26"/>
        </w:rPr>
        <w:t>.</w:t>
      </w:r>
    </w:p>
    <w:p w:rsidR="003A2F27" w:rsidRPr="003A2F27" w:rsidRDefault="003A2F27" w:rsidP="00824701">
      <w:pPr>
        <w:pStyle w:val="Standard"/>
        <w:numPr>
          <w:ilvl w:val="1"/>
          <w:numId w:val="32"/>
        </w:numPr>
        <w:tabs>
          <w:tab w:val="left" w:pos="709"/>
          <w:tab w:val="left" w:pos="1134"/>
          <w:tab w:val="left" w:pos="1276"/>
          <w:tab w:val="left" w:pos="9923"/>
        </w:tabs>
        <w:ind w:left="0" w:firstLine="851"/>
        <w:jc w:val="both"/>
        <w:rPr>
          <w:sz w:val="26"/>
          <w:szCs w:val="26"/>
        </w:rPr>
      </w:pPr>
      <w:r w:rsidRPr="003A2F27">
        <w:rPr>
          <w:sz w:val="26"/>
          <w:szCs w:val="26"/>
        </w:rPr>
        <w:t>Произвести оплату расходов в соответствии со сметой  за счёт средств, предусмотренных муниципальной программой «Развитие образования в городе Ярославле» на 2015 -2017 годы.</w:t>
      </w:r>
    </w:p>
    <w:p w:rsidR="00F1211A" w:rsidRPr="003A2F27" w:rsidRDefault="00122DCA" w:rsidP="00824701">
      <w:pPr>
        <w:pStyle w:val="Standard"/>
        <w:numPr>
          <w:ilvl w:val="2"/>
          <w:numId w:val="14"/>
        </w:numPr>
        <w:tabs>
          <w:tab w:val="left" w:pos="709"/>
          <w:tab w:val="left" w:pos="1276"/>
          <w:tab w:val="left" w:pos="9923"/>
        </w:tabs>
        <w:ind w:firstLine="851"/>
        <w:jc w:val="both"/>
        <w:rPr>
          <w:sz w:val="26"/>
          <w:szCs w:val="26"/>
        </w:rPr>
      </w:pPr>
      <w:proofErr w:type="gramStart"/>
      <w:r w:rsidRPr="003A2F27">
        <w:rPr>
          <w:sz w:val="26"/>
          <w:szCs w:val="20"/>
        </w:rPr>
        <w:t>Контроль за</w:t>
      </w:r>
      <w:proofErr w:type="gramEnd"/>
      <w:r w:rsidRPr="003A2F27">
        <w:rPr>
          <w:sz w:val="26"/>
          <w:szCs w:val="20"/>
        </w:rPr>
        <w:t xml:space="preserve"> исполнением приказа возложить на Абрамову Е.Г., начальника отдела дополнительного образования и во</w:t>
      </w:r>
      <w:r w:rsidR="000D2B32" w:rsidRPr="003A2F27">
        <w:rPr>
          <w:sz w:val="26"/>
          <w:szCs w:val="20"/>
        </w:rPr>
        <w:t>спитательной работы</w:t>
      </w:r>
      <w:r w:rsidRPr="003A2F27">
        <w:rPr>
          <w:sz w:val="26"/>
          <w:szCs w:val="20"/>
        </w:rPr>
        <w:t>.</w:t>
      </w:r>
    </w:p>
    <w:p w:rsidR="00824701" w:rsidRDefault="00824701" w:rsidP="00824701">
      <w:pPr>
        <w:pStyle w:val="Standard"/>
        <w:tabs>
          <w:tab w:val="left" w:pos="1276"/>
          <w:tab w:val="left" w:pos="9923"/>
        </w:tabs>
        <w:jc w:val="both"/>
        <w:rPr>
          <w:sz w:val="26"/>
          <w:szCs w:val="20"/>
        </w:rPr>
      </w:pPr>
    </w:p>
    <w:p w:rsidR="00824701" w:rsidRDefault="00824701" w:rsidP="00824701">
      <w:pPr>
        <w:pStyle w:val="Standard"/>
        <w:tabs>
          <w:tab w:val="left" w:pos="1276"/>
          <w:tab w:val="left" w:pos="9923"/>
        </w:tabs>
        <w:jc w:val="both"/>
        <w:rPr>
          <w:sz w:val="26"/>
          <w:szCs w:val="20"/>
        </w:rPr>
      </w:pPr>
    </w:p>
    <w:p w:rsidR="00F1211A" w:rsidRDefault="00122DCA" w:rsidP="00824701">
      <w:pPr>
        <w:pStyle w:val="Standard"/>
        <w:tabs>
          <w:tab w:val="left" w:pos="1276"/>
          <w:tab w:val="left" w:pos="9923"/>
        </w:tabs>
        <w:jc w:val="both"/>
        <w:rPr>
          <w:sz w:val="26"/>
          <w:szCs w:val="20"/>
        </w:rPr>
      </w:pPr>
      <w:r>
        <w:rPr>
          <w:sz w:val="26"/>
          <w:szCs w:val="20"/>
        </w:rPr>
        <w:t xml:space="preserve">Директор департамента                                                  </w:t>
      </w:r>
      <w:r w:rsidR="007810ED">
        <w:rPr>
          <w:sz w:val="26"/>
          <w:szCs w:val="20"/>
        </w:rPr>
        <w:t xml:space="preserve">                        </w:t>
      </w:r>
      <w:r w:rsidR="00824701">
        <w:rPr>
          <w:sz w:val="26"/>
          <w:szCs w:val="20"/>
        </w:rPr>
        <w:t xml:space="preserve">                    </w:t>
      </w:r>
      <w:proofErr w:type="spellStart"/>
      <w:r w:rsidR="00824701">
        <w:rPr>
          <w:sz w:val="26"/>
          <w:szCs w:val="20"/>
        </w:rPr>
        <w:t>А.И.</w:t>
      </w:r>
      <w:r>
        <w:rPr>
          <w:sz w:val="26"/>
          <w:szCs w:val="20"/>
        </w:rPr>
        <w:t>Ченцова</w:t>
      </w:r>
      <w:proofErr w:type="spellEnd"/>
    </w:p>
    <w:p w:rsidR="00336C0A" w:rsidRDefault="00190018" w:rsidP="00824701">
      <w:pPr>
        <w:pStyle w:val="Standard"/>
        <w:tabs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F550C5" w:rsidRPr="00190018" w:rsidRDefault="00122DCA" w:rsidP="00824701">
      <w:pPr>
        <w:pStyle w:val="Standard"/>
        <w:rPr>
          <w:sz w:val="20"/>
          <w:szCs w:val="20"/>
        </w:rPr>
      </w:pPr>
      <w:r w:rsidRPr="00190018">
        <w:rPr>
          <w:sz w:val="20"/>
          <w:szCs w:val="20"/>
        </w:rPr>
        <w:t>Мясникова Татьяна Юрьевна</w:t>
      </w:r>
      <w:r w:rsidR="00824701">
        <w:rPr>
          <w:sz w:val="20"/>
          <w:szCs w:val="20"/>
        </w:rPr>
        <w:t>,</w:t>
      </w:r>
    </w:p>
    <w:p w:rsidR="00F1211A" w:rsidRPr="00190018" w:rsidRDefault="00122DCA" w:rsidP="00824701">
      <w:pPr>
        <w:pStyle w:val="Standard"/>
        <w:rPr>
          <w:sz w:val="20"/>
          <w:szCs w:val="20"/>
        </w:rPr>
      </w:pPr>
      <w:r w:rsidRPr="00190018">
        <w:rPr>
          <w:sz w:val="20"/>
          <w:szCs w:val="20"/>
        </w:rPr>
        <w:t>40-51-20</w:t>
      </w:r>
    </w:p>
    <w:p w:rsidR="00F1211A" w:rsidRDefault="00F1211A" w:rsidP="00824701">
      <w:pPr>
        <w:pStyle w:val="Standard"/>
        <w:sectPr w:rsidR="00F1211A" w:rsidSect="00824701">
          <w:footerReference w:type="default" r:id="rId11"/>
          <w:pgSz w:w="11906" w:h="16838" w:code="9"/>
          <w:pgMar w:top="454" w:right="567" w:bottom="567" w:left="1134" w:header="720" w:footer="0" w:gutter="0"/>
          <w:cols w:space="720"/>
          <w:titlePg/>
        </w:sectPr>
      </w:pPr>
    </w:p>
    <w:p w:rsidR="00300B02" w:rsidRPr="00300B02" w:rsidRDefault="00300B02" w:rsidP="000F69F7">
      <w:pPr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 w:rsidRPr="00300B0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F69F7" w:rsidRDefault="00300B02" w:rsidP="000F69F7">
      <w:pPr>
        <w:ind w:firstLine="4253"/>
        <w:rPr>
          <w:rFonts w:ascii="Times New Roman" w:hAnsi="Times New Roman" w:cs="Times New Roman"/>
          <w:sz w:val="26"/>
          <w:szCs w:val="26"/>
        </w:rPr>
      </w:pPr>
      <w:r w:rsidRPr="00300B02">
        <w:rPr>
          <w:rFonts w:ascii="Times New Roman" w:hAnsi="Times New Roman" w:cs="Times New Roman"/>
          <w:sz w:val="26"/>
          <w:szCs w:val="26"/>
        </w:rPr>
        <w:t>к приказу департамента образования</w:t>
      </w:r>
      <w:r w:rsidR="000F69F7">
        <w:rPr>
          <w:rFonts w:ascii="Times New Roman" w:hAnsi="Times New Roman" w:cs="Times New Roman"/>
          <w:sz w:val="26"/>
          <w:szCs w:val="26"/>
        </w:rPr>
        <w:t xml:space="preserve"> </w:t>
      </w:r>
      <w:r w:rsidRPr="00300B02">
        <w:rPr>
          <w:rFonts w:ascii="Times New Roman" w:hAnsi="Times New Roman" w:cs="Times New Roman"/>
          <w:sz w:val="26"/>
          <w:szCs w:val="26"/>
        </w:rPr>
        <w:t xml:space="preserve">мэрии </w:t>
      </w:r>
    </w:p>
    <w:p w:rsidR="00300B02" w:rsidRPr="00300B02" w:rsidRDefault="00300B02" w:rsidP="000F69F7">
      <w:pPr>
        <w:ind w:firstLine="4253"/>
        <w:rPr>
          <w:rFonts w:ascii="Times New Roman" w:hAnsi="Times New Roman" w:cs="Times New Roman"/>
          <w:sz w:val="26"/>
          <w:szCs w:val="26"/>
        </w:rPr>
      </w:pPr>
      <w:r w:rsidRPr="00300B02">
        <w:rPr>
          <w:rFonts w:ascii="Times New Roman" w:hAnsi="Times New Roman" w:cs="Times New Roman"/>
          <w:sz w:val="26"/>
          <w:szCs w:val="26"/>
        </w:rPr>
        <w:t xml:space="preserve">города Ярославля от </w:t>
      </w:r>
      <w:r w:rsidR="00824701">
        <w:rPr>
          <w:rFonts w:ascii="Times New Roman" w:hAnsi="Times New Roman" w:cs="Times New Roman"/>
          <w:sz w:val="26"/>
          <w:szCs w:val="26"/>
        </w:rPr>
        <w:t>21.05</w:t>
      </w:r>
      <w:r w:rsidRPr="00300B02">
        <w:rPr>
          <w:rFonts w:ascii="Times New Roman" w:hAnsi="Times New Roman" w:cs="Times New Roman"/>
          <w:sz w:val="26"/>
          <w:szCs w:val="26"/>
        </w:rPr>
        <w:t xml:space="preserve">.2015 № </w:t>
      </w:r>
      <w:r w:rsidR="00824701">
        <w:rPr>
          <w:rFonts w:ascii="Times New Roman" w:hAnsi="Times New Roman" w:cs="Times New Roman"/>
          <w:sz w:val="26"/>
          <w:szCs w:val="26"/>
        </w:rPr>
        <w:t>01-05/335</w:t>
      </w:r>
    </w:p>
    <w:p w:rsidR="00300B02" w:rsidRPr="00300B02" w:rsidRDefault="00300B02" w:rsidP="00300B02">
      <w:pPr>
        <w:ind w:firstLine="5103"/>
        <w:rPr>
          <w:rFonts w:ascii="Times New Roman" w:hAnsi="Times New Roman" w:cs="Times New Roman"/>
          <w:sz w:val="26"/>
          <w:szCs w:val="26"/>
        </w:rPr>
      </w:pPr>
    </w:p>
    <w:p w:rsidR="00824701" w:rsidRDefault="00824701">
      <w:pPr>
        <w:pStyle w:val="1"/>
        <w:rPr>
          <w:sz w:val="26"/>
          <w:szCs w:val="26"/>
        </w:rPr>
      </w:pPr>
    </w:p>
    <w:p w:rsidR="00F1211A" w:rsidRPr="00824701" w:rsidRDefault="00122DCA">
      <w:pPr>
        <w:pStyle w:val="1"/>
        <w:rPr>
          <w:sz w:val="26"/>
          <w:szCs w:val="26"/>
        </w:rPr>
      </w:pPr>
      <w:r w:rsidRPr="00824701">
        <w:rPr>
          <w:sz w:val="26"/>
          <w:szCs w:val="26"/>
        </w:rPr>
        <w:t>Положение</w:t>
      </w:r>
    </w:p>
    <w:p w:rsidR="00F1211A" w:rsidRPr="00824701" w:rsidRDefault="00122DCA">
      <w:pPr>
        <w:pStyle w:val="Standard"/>
        <w:jc w:val="center"/>
        <w:rPr>
          <w:b/>
        </w:rPr>
      </w:pPr>
      <w:r w:rsidRPr="00824701">
        <w:rPr>
          <w:b/>
          <w:sz w:val="26"/>
          <w:szCs w:val="26"/>
        </w:rPr>
        <w:t xml:space="preserve">о проведении </w:t>
      </w:r>
      <w:r w:rsidRPr="00824701">
        <w:rPr>
          <w:b/>
          <w:sz w:val="26"/>
          <w:szCs w:val="20"/>
        </w:rPr>
        <w:t>муниципального этапа областного социального проекта</w:t>
      </w:r>
    </w:p>
    <w:p w:rsidR="00F1211A" w:rsidRPr="00824701" w:rsidRDefault="00122DCA">
      <w:pPr>
        <w:pStyle w:val="Standard"/>
        <w:jc w:val="center"/>
        <w:rPr>
          <w:b/>
        </w:rPr>
      </w:pPr>
      <w:r w:rsidRPr="00824701">
        <w:rPr>
          <w:b/>
          <w:sz w:val="26"/>
          <w:szCs w:val="26"/>
        </w:rPr>
        <w:t>«Наш любимый школьный двор»</w:t>
      </w:r>
    </w:p>
    <w:p w:rsidR="00F1211A" w:rsidRDefault="00F1211A">
      <w:pPr>
        <w:pStyle w:val="Standard"/>
        <w:jc w:val="center"/>
        <w:rPr>
          <w:sz w:val="26"/>
          <w:szCs w:val="26"/>
        </w:rPr>
      </w:pPr>
    </w:p>
    <w:p w:rsidR="00317233" w:rsidRDefault="00122DCA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Учредителем муниципального этапа областного социального проекта «Наш любимый школьный двор» (далее – проект) является департамент образования мэрии города Ярославля.</w:t>
      </w:r>
    </w:p>
    <w:p w:rsidR="00F1211A" w:rsidRDefault="004A560C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Организатором п</w:t>
      </w:r>
      <w:r w:rsidR="007810ED">
        <w:rPr>
          <w:sz w:val="26"/>
          <w:szCs w:val="26"/>
        </w:rPr>
        <w:t>р</w:t>
      </w:r>
      <w:r w:rsidR="00122DCA">
        <w:rPr>
          <w:sz w:val="26"/>
          <w:szCs w:val="26"/>
        </w:rPr>
        <w:t xml:space="preserve">оекта является муниципальное образовательное учреждение дополнительного образования детей Городская станция юных натуралистов (далее – МОУДОД </w:t>
      </w:r>
      <w:proofErr w:type="spellStart"/>
      <w:r w:rsidR="00122DCA">
        <w:rPr>
          <w:sz w:val="26"/>
          <w:szCs w:val="26"/>
        </w:rPr>
        <w:t>ГорСЮН</w:t>
      </w:r>
      <w:proofErr w:type="spellEnd"/>
      <w:r w:rsidR="00122DCA">
        <w:rPr>
          <w:sz w:val="26"/>
          <w:szCs w:val="26"/>
        </w:rPr>
        <w:t>).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Цели:</w:t>
      </w:r>
    </w:p>
    <w:p w:rsidR="00F1211A" w:rsidRDefault="00317233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Проект проводится</w:t>
      </w:r>
      <w:r w:rsidR="00C96110">
        <w:rPr>
          <w:sz w:val="26"/>
          <w:szCs w:val="26"/>
        </w:rPr>
        <w:t xml:space="preserve"> с целью</w:t>
      </w:r>
      <w:r w:rsidR="00122DCA">
        <w:rPr>
          <w:sz w:val="26"/>
          <w:szCs w:val="26"/>
        </w:rPr>
        <w:t xml:space="preserve"> поддержки творческой активности обучающихся, педагогов, родителей, общественности в создании эстетически и экологически привлекательных территорий муниципальных образовательных учреждений</w:t>
      </w:r>
      <w:r w:rsidR="004A560C">
        <w:rPr>
          <w:sz w:val="26"/>
          <w:szCs w:val="26"/>
        </w:rPr>
        <w:t xml:space="preserve"> (далее – образовательные учреждения)</w:t>
      </w:r>
      <w:r w:rsidR="00122DCA">
        <w:rPr>
          <w:sz w:val="26"/>
          <w:szCs w:val="26"/>
        </w:rPr>
        <w:t>.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Задачи: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компетентности работников образовательных учреждений в области декоративного садоводства;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 обучающихся, родителей, общественности в практическую деятельность по благоустройству и озеленению территорий.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Участни</w:t>
      </w:r>
      <w:r w:rsidR="00C505F1">
        <w:rPr>
          <w:b/>
          <w:sz w:val="26"/>
          <w:szCs w:val="26"/>
        </w:rPr>
        <w:t>ки проекта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Проекте  могут принять участие образовательные учреждения </w:t>
      </w:r>
      <w:r w:rsidR="00C96110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всех типов.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реализации проекта</w:t>
      </w:r>
    </w:p>
    <w:p w:rsidR="00F1211A" w:rsidRDefault="00122DCA" w:rsidP="00824701">
      <w:pPr>
        <w:pStyle w:val="Standard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реализуется с </w:t>
      </w:r>
      <w:r w:rsidR="003E4857">
        <w:rPr>
          <w:sz w:val="26"/>
          <w:szCs w:val="26"/>
        </w:rPr>
        <w:t>01 июня</w:t>
      </w:r>
      <w:r>
        <w:rPr>
          <w:sz w:val="26"/>
          <w:szCs w:val="26"/>
        </w:rPr>
        <w:t xml:space="preserve"> по 22 сентября 2015 года.</w:t>
      </w:r>
    </w:p>
    <w:p w:rsidR="00F1211A" w:rsidRDefault="00122DCA" w:rsidP="00824701">
      <w:pPr>
        <w:pStyle w:val="ac"/>
        <w:numPr>
          <w:ilvl w:val="0"/>
          <w:numId w:val="15"/>
        </w:numPr>
        <w:tabs>
          <w:tab w:val="left" w:pos="1276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Условия </w:t>
      </w:r>
      <w:r w:rsidR="003E4857">
        <w:rPr>
          <w:b/>
          <w:sz w:val="26"/>
          <w:szCs w:val="26"/>
        </w:rPr>
        <w:t>реализации</w:t>
      </w:r>
      <w:r>
        <w:rPr>
          <w:b/>
          <w:sz w:val="26"/>
          <w:szCs w:val="26"/>
        </w:rPr>
        <w:t xml:space="preserve"> проекта:</w:t>
      </w:r>
    </w:p>
    <w:p w:rsidR="003100E2" w:rsidRPr="003100E2" w:rsidRDefault="003E4857" w:rsidP="00824701">
      <w:pPr>
        <w:pStyle w:val="ac"/>
        <w:numPr>
          <w:ilvl w:val="1"/>
          <w:numId w:val="7"/>
        </w:numPr>
        <w:tabs>
          <w:tab w:val="left" w:pos="1276"/>
        </w:tabs>
        <w:ind w:firstLine="851"/>
        <w:jc w:val="both"/>
      </w:pPr>
      <w:r>
        <w:rPr>
          <w:sz w:val="26"/>
          <w:szCs w:val="26"/>
        </w:rPr>
        <w:t>В рамках реализации проекта проходят следующие мероприятия</w:t>
      </w:r>
      <w:r w:rsidR="003100E2">
        <w:rPr>
          <w:sz w:val="26"/>
          <w:szCs w:val="26"/>
        </w:rPr>
        <w:t>:</w:t>
      </w:r>
    </w:p>
    <w:p w:rsidR="003100E2" w:rsidRDefault="003100E2" w:rsidP="00824701">
      <w:pPr>
        <w:pStyle w:val="ac"/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смотр-конкурс на лучшее озеленение и благоустройство территории образовательных учреждений (далее - смотр-конкурс);</w:t>
      </w:r>
    </w:p>
    <w:p w:rsidR="003100E2" w:rsidRPr="003100E2" w:rsidRDefault="003100E2" w:rsidP="00824701">
      <w:pPr>
        <w:pStyle w:val="ac"/>
        <w:tabs>
          <w:tab w:val="left" w:pos="1276"/>
        </w:tabs>
        <w:ind w:firstLine="851"/>
        <w:jc w:val="both"/>
      </w:pPr>
      <w:r>
        <w:rPr>
          <w:sz w:val="26"/>
          <w:szCs w:val="26"/>
        </w:rPr>
        <w:t>- презентация образовательных учреждений – победителей и призеров смотра-конкурса.</w:t>
      </w:r>
    </w:p>
    <w:p w:rsidR="00483299" w:rsidRPr="00540090" w:rsidRDefault="00483299" w:rsidP="00824701">
      <w:pPr>
        <w:pStyle w:val="ac"/>
        <w:numPr>
          <w:ilvl w:val="1"/>
          <w:numId w:val="7"/>
        </w:numPr>
        <w:tabs>
          <w:tab w:val="left" w:pos="1276"/>
        </w:tabs>
        <w:ind w:firstLine="851"/>
        <w:jc w:val="both"/>
      </w:pPr>
      <w:r w:rsidRPr="00540090">
        <w:rPr>
          <w:sz w:val="26"/>
          <w:szCs w:val="26"/>
        </w:rPr>
        <w:t xml:space="preserve">Номинации </w:t>
      </w:r>
      <w:r w:rsidR="009E29F7" w:rsidRPr="00540090">
        <w:rPr>
          <w:sz w:val="26"/>
          <w:szCs w:val="26"/>
        </w:rPr>
        <w:t>смотра-конкурса</w:t>
      </w:r>
      <w:r w:rsidRPr="00540090">
        <w:rPr>
          <w:sz w:val="26"/>
          <w:szCs w:val="26"/>
        </w:rPr>
        <w:t xml:space="preserve"> для образовательных учреждений, кроме дошкольных образовательных учреждений и начальных школ-детских садов</w:t>
      </w:r>
      <w:r w:rsidR="00540090">
        <w:rPr>
          <w:sz w:val="26"/>
          <w:szCs w:val="26"/>
        </w:rPr>
        <w:t>:</w:t>
      </w:r>
    </w:p>
    <w:p w:rsidR="009E29F7" w:rsidRPr="009E29F7" w:rsidRDefault="009E29F7" w:rsidP="00824701">
      <w:pPr>
        <w:tabs>
          <w:tab w:val="left" w:pos="0"/>
          <w:tab w:val="left" w:pos="993"/>
          <w:tab w:val="left" w:pos="1276"/>
        </w:tabs>
        <w:autoSpaceDN/>
        <w:ind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9E29F7">
        <w:rPr>
          <w:rFonts w:ascii="Times New Roman" w:hAnsi="Times New Roman" w:cs="Times New Roman"/>
          <w:sz w:val="26"/>
          <w:szCs w:val="26"/>
        </w:rPr>
        <w:t>- «Творческий подход к оформлению территории» (оригинальные элементы планировки, озеленения и благоустройства на территории 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E2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9E29F7">
        <w:rPr>
          <w:rFonts w:ascii="Times New Roman" w:hAnsi="Times New Roman" w:cs="Times New Roman"/>
          <w:sz w:val="26"/>
          <w:szCs w:val="26"/>
        </w:rPr>
        <w:t>);</w:t>
      </w:r>
    </w:p>
    <w:p w:rsidR="009E29F7" w:rsidRPr="009E29F7" w:rsidRDefault="009E29F7" w:rsidP="00824701">
      <w:pPr>
        <w:tabs>
          <w:tab w:val="left" w:pos="0"/>
          <w:tab w:val="left" w:pos="993"/>
          <w:tab w:val="left" w:pos="1276"/>
        </w:tabs>
        <w:autoSpaceDN/>
        <w:ind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9E29F7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9E29F7">
        <w:rPr>
          <w:rFonts w:ascii="Times New Roman" w:hAnsi="Times New Roman" w:cs="Times New Roman"/>
          <w:sz w:val="26"/>
          <w:szCs w:val="26"/>
        </w:rPr>
        <w:t>Суперцветник</w:t>
      </w:r>
      <w:proofErr w:type="spellEnd"/>
      <w:r w:rsidRPr="009E29F7">
        <w:rPr>
          <w:rFonts w:ascii="Times New Roman" w:hAnsi="Times New Roman" w:cs="Times New Roman"/>
          <w:sz w:val="26"/>
          <w:szCs w:val="26"/>
        </w:rPr>
        <w:t>» (цветник, необычный по форме, цветовой гамме, выбору растений, времени цветения и т.п.);</w:t>
      </w:r>
    </w:p>
    <w:p w:rsidR="00483299" w:rsidRPr="009E29F7" w:rsidRDefault="009E29F7" w:rsidP="00824701">
      <w:pPr>
        <w:pStyle w:val="ac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9E29F7">
        <w:rPr>
          <w:sz w:val="26"/>
          <w:szCs w:val="26"/>
        </w:rPr>
        <w:t>- «Учебно-опытный участок» (далее – УОУ) (разнообразие отделов УОУ, подходы к его планировке и оформлению, использование УОУ в образовательной деятельности образовательного учреждения).</w:t>
      </w:r>
    </w:p>
    <w:p w:rsidR="00F1211A" w:rsidRPr="00B86312" w:rsidRDefault="00890C21" w:rsidP="00824701">
      <w:pPr>
        <w:pStyle w:val="ac"/>
        <w:numPr>
          <w:ilvl w:val="1"/>
          <w:numId w:val="7"/>
        </w:numPr>
        <w:tabs>
          <w:tab w:val="left" w:pos="1276"/>
        </w:tabs>
        <w:ind w:firstLine="851"/>
        <w:jc w:val="both"/>
      </w:pPr>
      <w:r w:rsidRPr="00890C21">
        <w:rPr>
          <w:sz w:val="26"/>
          <w:szCs w:val="26"/>
        </w:rPr>
        <w:t xml:space="preserve">Номинации </w:t>
      </w:r>
      <w:r>
        <w:rPr>
          <w:sz w:val="26"/>
          <w:szCs w:val="26"/>
        </w:rPr>
        <w:t>смотра-конкурса</w:t>
      </w:r>
      <w:r w:rsidRPr="00890C21">
        <w:rPr>
          <w:sz w:val="26"/>
          <w:szCs w:val="26"/>
        </w:rPr>
        <w:t xml:space="preserve"> для дошкольных образовательных учреждений и начальных школ-детских садов</w:t>
      </w:r>
    </w:p>
    <w:p w:rsidR="00B86312" w:rsidRDefault="00B86312" w:rsidP="00824701">
      <w:pPr>
        <w:pStyle w:val="Standard"/>
        <w:tabs>
          <w:tab w:val="left" w:pos="993"/>
          <w:tab w:val="left" w:pos="1276"/>
        </w:tabs>
        <w:ind w:firstLine="851"/>
        <w:jc w:val="both"/>
      </w:pPr>
      <w:r>
        <w:rPr>
          <w:color w:val="000000"/>
          <w:sz w:val="26"/>
          <w:szCs w:val="26"/>
        </w:rPr>
        <w:t xml:space="preserve">- «Комплексный подход к оформлению и использованию территории </w:t>
      </w:r>
      <w:r>
        <w:rPr>
          <w:sz w:val="26"/>
          <w:szCs w:val="26"/>
        </w:rPr>
        <w:t>дошкольного образовательного учреждения» (элементы</w:t>
      </w:r>
      <w:r>
        <w:rPr>
          <w:color w:val="000000"/>
          <w:sz w:val="26"/>
          <w:szCs w:val="26"/>
        </w:rPr>
        <w:t xml:space="preserve"> творчества в озеленении и </w:t>
      </w:r>
      <w:r>
        <w:rPr>
          <w:color w:val="000000"/>
          <w:sz w:val="26"/>
          <w:szCs w:val="26"/>
        </w:rPr>
        <w:lastRenderedPageBreak/>
        <w:t xml:space="preserve">благоустройстве различных зон территории, роль зелёных насаждений в образовательной </w:t>
      </w:r>
      <w:r>
        <w:rPr>
          <w:sz w:val="26"/>
          <w:szCs w:val="26"/>
        </w:rPr>
        <w:t>деятельности учреждения);</w:t>
      </w:r>
    </w:p>
    <w:p w:rsidR="00B86312" w:rsidRPr="00950940" w:rsidRDefault="00B86312" w:rsidP="00824701">
      <w:pPr>
        <w:pStyle w:val="ac"/>
        <w:tabs>
          <w:tab w:val="left" w:pos="1276"/>
        </w:tabs>
        <w:ind w:firstLine="851"/>
        <w:jc w:val="both"/>
      </w:pPr>
      <w:r>
        <w:t xml:space="preserve">- </w:t>
      </w:r>
      <w:r>
        <w:rPr>
          <w:sz w:val="26"/>
          <w:szCs w:val="26"/>
        </w:rPr>
        <w:t>«Лучшее цветочное оформление территории дошкольного образовательного учреждения» (использование различных видов цветников для оформления территории образовательного учреждения и ведения образовательной деятельности).</w:t>
      </w:r>
    </w:p>
    <w:p w:rsidR="00950940" w:rsidRPr="00950940" w:rsidRDefault="00950940" w:rsidP="00824701">
      <w:pPr>
        <w:pStyle w:val="ac"/>
        <w:numPr>
          <w:ilvl w:val="1"/>
          <w:numId w:val="7"/>
        </w:numPr>
        <w:tabs>
          <w:tab w:val="left" w:pos="1276"/>
        </w:tabs>
        <w:ind w:firstLine="851"/>
        <w:jc w:val="both"/>
      </w:pPr>
      <w:r>
        <w:rPr>
          <w:sz w:val="26"/>
          <w:szCs w:val="26"/>
        </w:rPr>
        <w:t>Смотр территорий образовательных учреждений на лучшее озеленение и благоустройство территорий будет проходить с 10 сентября по 17 сентября</w:t>
      </w:r>
      <w:r w:rsidR="00AF5B4B">
        <w:rPr>
          <w:sz w:val="26"/>
          <w:szCs w:val="26"/>
        </w:rPr>
        <w:t xml:space="preserve"> 2015 года</w:t>
      </w:r>
      <w:r>
        <w:rPr>
          <w:sz w:val="26"/>
          <w:szCs w:val="26"/>
        </w:rPr>
        <w:t>.</w:t>
      </w:r>
    </w:p>
    <w:p w:rsidR="00950940" w:rsidRPr="00AF5B4B" w:rsidRDefault="00AF5B4B" w:rsidP="00824701">
      <w:pPr>
        <w:pStyle w:val="ac"/>
        <w:numPr>
          <w:ilvl w:val="1"/>
          <w:numId w:val="7"/>
        </w:numPr>
        <w:tabs>
          <w:tab w:val="left" w:pos="1276"/>
        </w:tabs>
        <w:ind w:firstLine="851"/>
        <w:jc w:val="both"/>
      </w:pPr>
      <w:r>
        <w:rPr>
          <w:sz w:val="26"/>
          <w:szCs w:val="26"/>
        </w:rPr>
        <w:t xml:space="preserve">Презентация образовательных учреждений-победителей смотра-конкурса  22 сентября 2015 года в 14.30 в МОУДОД </w:t>
      </w:r>
      <w:proofErr w:type="spellStart"/>
      <w:r>
        <w:rPr>
          <w:sz w:val="26"/>
          <w:szCs w:val="26"/>
        </w:rPr>
        <w:t>ГорСЮН</w:t>
      </w:r>
      <w:proofErr w:type="spellEnd"/>
      <w:r>
        <w:rPr>
          <w:sz w:val="26"/>
          <w:szCs w:val="26"/>
        </w:rPr>
        <w:t xml:space="preserve"> по адресу: г. Ярославль, ул. Юности, д.18а.</w:t>
      </w:r>
    </w:p>
    <w:p w:rsidR="00AF5B4B" w:rsidRPr="00AF5B4B" w:rsidRDefault="00AF5B4B" w:rsidP="00824701">
      <w:pPr>
        <w:pStyle w:val="ac"/>
        <w:numPr>
          <w:ilvl w:val="1"/>
          <w:numId w:val="7"/>
        </w:numPr>
        <w:tabs>
          <w:tab w:val="num" w:pos="426"/>
          <w:tab w:val="left" w:pos="1276"/>
        </w:tabs>
        <w:ind w:firstLine="851"/>
        <w:jc w:val="both"/>
        <w:rPr>
          <w:sz w:val="26"/>
          <w:szCs w:val="26"/>
        </w:rPr>
      </w:pPr>
      <w:r w:rsidRPr="00AF5B4B">
        <w:rPr>
          <w:sz w:val="26"/>
          <w:szCs w:val="26"/>
        </w:rPr>
        <w:t>Конкурсные материалы, представленные на смотр-конкурс, должны соответствовать следующим требованиям и содержать:</w:t>
      </w:r>
    </w:p>
    <w:p w:rsidR="00AF5B4B" w:rsidRPr="00AF5B4B" w:rsidRDefault="00AF5B4B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4B">
        <w:rPr>
          <w:rFonts w:ascii="Times New Roman" w:hAnsi="Times New Roman" w:cs="Times New Roman"/>
          <w:sz w:val="26"/>
          <w:szCs w:val="26"/>
        </w:rPr>
        <w:t>– титульный лист с указанием названия образовательного учреждения; фамилию, имя, отчество (полностью) заведующего УОУ или сотрудника, ответственного за работу по озеленению территории;</w:t>
      </w:r>
    </w:p>
    <w:p w:rsidR="00AF5B4B" w:rsidRPr="00AF5B4B" w:rsidRDefault="00AF5B4B" w:rsidP="00824701">
      <w:pPr>
        <w:tabs>
          <w:tab w:val="left" w:pos="0"/>
          <w:tab w:val="left" w:pos="709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4B">
        <w:rPr>
          <w:rFonts w:ascii="Times New Roman" w:hAnsi="Times New Roman" w:cs="Times New Roman"/>
          <w:sz w:val="26"/>
          <w:szCs w:val="26"/>
        </w:rPr>
        <w:t xml:space="preserve">– отчет по пунктам, соответствующим параметрам и критериям оценки для каждой номинации (документ </w:t>
      </w:r>
      <w:r w:rsidRPr="00AF5B4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AF5B4B">
        <w:rPr>
          <w:rFonts w:ascii="Times New Roman" w:hAnsi="Times New Roman" w:cs="Times New Roman"/>
          <w:sz w:val="26"/>
          <w:szCs w:val="26"/>
        </w:rPr>
        <w:t xml:space="preserve"> </w:t>
      </w:r>
      <w:r w:rsidRPr="00AF5B4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AF5B4B">
        <w:rPr>
          <w:rFonts w:ascii="Times New Roman" w:hAnsi="Times New Roman" w:cs="Times New Roman"/>
          <w:sz w:val="26"/>
          <w:szCs w:val="26"/>
        </w:rPr>
        <w:t xml:space="preserve">, формат А-4, шрифт </w:t>
      </w:r>
      <w:r w:rsidRPr="00AF5B4B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AF5B4B">
        <w:rPr>
          <w:rFonts w:ascii="Times New Roman" w:hAnsi="Times New Roman" w:cs="Times New Roman"/>
          <w:sz w:val="26"/>
          <w:szCs w:val="26"/>
        </w:rPr>
        <w:t xml:space="preserve"> </w:t>
      </w:r>
      <w:r w:rsidRPr="00AF5B4B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AF5B4B">
        <w:rPr>
          <w:rFonts w:ascii="Times New Roman" w:hAnsi="Times New Roman" w:cs="Times New Roman"/>
          <w:sz w:val="26"/>
          <w:szCs w:val="26"/>
        </w:rPr>
        <w:t xml:space="preserve"> </w:t>
      </w:r>
      <w:r w:rsidRPr="00AF5B4B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AF5B4B">
        <w:rPr>
          <w:rFonts w:ascii="Times New Roman" w:hAnsi="Times New Roman" w:cs="Times New Roman"/>
          <w:sz w:val="26"/>
          <w:szCs w:val="26"/>
        </w:rPr>
        <w:t>, размер – 14, интервал – 1,5, объём не более 3-х страниц);</w:t>
      </w:r>
    </w:p>
    <w:p w:rsidR="00AF5B4B" w:rsidRPr="00AF5B4B" w:rsidRDefault="00AF5B4B" w:rsidP="00824701">
      <w:pPr>
        <w:tabs>
          <w:tab w:val="left" w:pos="0"/>
          <w:tab w:val="left" w:pos="709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4B">
        <w:rPr>
          <w:rFonts w:ascii="Times New Roman" w:hAnsi="Times New Roman" w:cs="Times New Roman"/>
          <w:sz w:val="26"/>
          <w:szCs w:val="26"/>
        </w:rPr>
        <w:t>– приложения к отчету:</w:t>
      </w:r>
    </w:p>
    <w:p w:rsidR="00AF5B4B" w:rsidRPr="00AF5B4B" w:rsidRDefault="00AF5B4B" w:rsidP="00824701">
      <w:pPr>
        <w:tabs>
          <w:tab w:val="left" w:pos="0"/>
          <w:tab w:val="left" w:pos="709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5B4B">
        <w:rPr>
          <w:rFonts w:ascii="Times New Roman" w:hAnsi="Times New Roman" w:cs="Times New Roman"/>
          <w:sz w:val="26"/>
          <w:szCs w:val="26"/>
        </w:rPr>
        <w:t>а) планы (план всей территории на листе формата А-4, в цвете, с указанием размера масштабной сетки и планы фрагментов территории на листах формата А-4);</w:t>
      </w:r>
    </w:p>
    <w:p w:rsidR="00AF5B4B" w:rsidRDefault="00AF5B4B" w:rsidP="00824701">
      <w:pPr>
        <w:pStyle w:val="ac"/>
        <w:tabs>
          <w:tab w:val="left" w:pos="1276"/>
        </w:tabs>
        <w:ind w:firstLine="851"/>
        <w:jc w:val="both"/>
        <w:rPr>
          <w:color w:val="000000"/>
          <w:sz w:val="26"/>
          <w:szCs w:val="26"/>
        </w:rPr>
      </w:pPr>
      <w:r w:rsidRPr="00AF5B4B">
        <w:rPr>
          <w:sz w:val="26"/>
          <w:szCs w:val="26"/>
        </w:rPr>
        <w:t xml:space="preserve">б) цветные фотографии (не менее 4-х, формат не более 5х21см) конкурсного объекта, иллюстрирующие объект по каждому параметру номинации, или фотографии на электронном носителе. </w:t>
      </w:r>
      <w:r w:rsidRPr="00AF5B4B">
        <w:rPr>
          <w:color w:val="000000"/>
          <w:sz w:val="26"/>
          <w:szCs w:val="26"/>
        </w:rPr>
        <w:t>Фотографии, смонтированные с помощью компьютерных технологий, не рассматриваются.</w:t>
      </w:r>
    </w:p>
    <w:p w:rsidR="008C011C" w:rsidRPr="008C011C" w:rsidRDefault="008C011C" w:rsidP="00824701">
      <w:pPr>
        <w:pStyle w:val="ac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8C011C">
        <w:rPr>
          <w:sz w:val="26"/>
          <w:szCs w:val="26"/>
        </w:rPr>
        <w:t>1.7</w:t>
      </w:r>
      <w:r>
        <w:rPr>
          <w:sz w:val="26"/>
          <w:szCs w:val="26"/>
        </w:rPr>
        <w:t xml:space="preserve">   </w:t>
      </w:r>
      <w:r w:rsidRPr="008C011C">
        <w:rPr>
          <w:sz w:val="26"/>
          <w:szCs w:val="26"/>
        </w:rPr>
        <w:t xml:space="preserve">   Критерии оценки по номинациям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Номинация «Творческий подход к оформлению территории» (оригинальные элементы планировки, озеленения и благоустройства на территории образовательного учреждения):</w:t>
      </w:r>
    </w:p>
    <w:p w:rsidR="008C011C" w:rsidRPr="008C011C" w:rsidRDefault="008C011C" w:rsidP="00824701">
      <w:pPr>
        <w:widowControl/>
        <w:numPr>
          <w:ilvl w:val="0"/>
          <w:numId w:val="28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масштаб и оригинальность идей, вложенных в оформление территории;</w:t>
      </w:r>
    </w:p>
    <w:p w:rsidR="008C011C" w:rsidRPr="008C011C" w:rsidRDefault="008C011C" w:rsidP="00824701">
      <w:pPr>
        <w:widowControl/>
        <w:numPr>
          <w:ilvl w:val="0"/>
          <w:numId w:val="28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использование территории в процессе образовательной деятельности учр</w:t>
      </w:r>
      <w:r w:rsidRPr="008C011C">
        <w:rPr>
          <w:rFonts w:ascii="Times New Roman" w:hAnsi="Times New Roman" w:cs="Times New Roman"/>
          <w:sz w:val="26"/>
          <w:szCs w:val="26"/>
        </w:rPr>
        <w:t>е</w:t>
      </w:r>
      <w:r w:rsidRPr="008C011C">
        <w:rPr>
          <w:rFonts w:ascii="Times New Roman" w:hAnsi="Times New Roman" w:cs="Times New Roman"/>
          <w:sz w:val="26"/>
          <w:szCs w:val="26"/>
        </w:rPr>
        <w:t>ждения;</w:t>
      </w:r>
    </w:p>
    <w:p w:rsidR="008C011C" w:rsidRPr="008C011C" w:rsidRDefault="008C011C" w:rsidP="00824701">
      <w:pPr>
        <w:widowControl/>
        <w:numPr>
          <w:ilvl w:val="0"/>
          <w:numId w:val="28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эстетическое восприятие территории: композиционные приёмы, инертные материалы и элементы озеленения, реализующие творческие идеи;</w:t>
      </w:r>
    </w:p>
    <w:p w:rsidR="008C011C" w:rsidRPr="008C011C" w:rsidRDefault="008C011C" w:rsidP="00824701">
      <w:pPr>
        <w:widowControl/>
        <w:numPr>
          <w:ilvl w:val="0"/>
          <w:numId w:val="28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роль деревьев, кустарников и цветочно-декоративных растений в реализ</w:t>
      </w:r>
      <w:r w:rsidRPr="008C011C">
        <w:rPr>
          <w:rFonts w:ascii="Times New Roman" w:hAnsi="Times New Roman" w:cs="Times New Roman"/>
          <w:sz w:val="26"/>
          <w:szCs w:val="26"/>
        </w:rPr>
        <w:t>а</w:t>
      </w:r>
      <w:r w:rsidRPr="008C011C">
        <w:rPr>
          <w:rFonts w:ascii="Times New Roman" w:hAnsi="Times New Roman" w:cs="Times New Roman"/>
          <w:sz w:val="26"/>
          <w:szCs w:val="26"/>
        </w:rPr>
        <w:t>ции идей;</w:t>
      </w:r>
    </w:p>
    <w:p w:rsidR="008C011C" w:rsidRPr="008C011C" w:rsidRDefault="008C011C" w:rsidP="00824701">
      <w:pPr>
        <w:widowControl/>
        <w:numPr>
          <w:ilvl w:val="0"/>
          <w:numId w:val="28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состояние (ухоженность) зелёных насаждений.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Номинация «</w:t>
      </w:r>
      <w:proofErr w:type="spellStart"/>
      <w:r w:rsidRPr="008C011C">
        <w:rPr>
          <w:rFonts w:ascii="Times New Roman" w:hAnsi="Times New Roman" w:cs="Times New Roman"/>
          <w:sz w:val="26"/>
          <w:szCs w:val="26"/>
        </w:rPr>
        <w:t>Суперцветник</w:t>
      </w:r>
      <w:proofErr w:type="spellEnd"/>
      <w:r w:rsidRPr="008C011C">
        <w:rPr>
          <w:rFonts w:ascii="Times New Roman" w:hAnsi="Times New Roman" w:cs="Times New Roman"/>
          <w:sz w:val="26"/>
          <w:szCs w:val="26"/>
        </w:rPr>
        <w:t>» (цветник, необычный по форме, цветовой гамме, выбору растений, времени цветения и т.п.):</w:t>
      </w:r>
    </w:p>
    <w:p w:rsidR="008C011C" w:rsidRPr="008C011C" w:rsidRDefault="008C011C" w:rsidP="00824701">
      <w:pPr>
        <w:widowControl/>
        <w:numPr>
          <w:ilvl w:val="0"/>
          <w:numId w:val="29"/>
        </w:numPr>
        <w:tabs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единство архитектурного ансамбля образовательного учреждения, других элементов озеленения и цветника;</w:t>
      </w:r>
    </w:p>
    <w:p w:rsidR="008C011C" w:rsidRPr="008C011C" w:rsidRDefault="008C011C" w:rsidP="00824701">
      <w:pPr>
        <w:widowControl/>
        <w:numPr>
          <w:ilvl w:val="0"/>
          <w:numId w:val="29"/>
        </w:numPr>
        <w:tabs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 xml:space="preserve">композиция и эстетическое восприятие цветника, </w:t>
      </w:r>
      <w:proofErr w:type="gramStart"/>
      <w:r w:rsidRPr="008C011C">
        <w:rPr>
          <w:rFonts w:ascii="Times New Roman" w:hAnsi="Times New Roman" w:cs="Times New Roman"/>
          <w:sz w:val="26"/>
          <w:szCs w:val="26"/>
        </w:rPr>
        <w:t>отражающие</w:t>
      </w:r>
      <w:proofErr w:type="gramEnd"/>
      <w:r w:rsidRPr="008C011C">
        <w:rPr>
          <w:rFonts w:ascii="Times New Roman" w:hAnsi="Times New Roman" w:cs="Times New Roman"/>
          <w:sz w:val="26"/>
          <w:szCs w:val="26"/>
        </w:rPr>
        <w:t xml:space="preserve"> его уникал</w:t>
      </w:r>
      <w:r w:rsidRPr="008C011C">
        <w:rPr>
          <w:rFonts w:ascii="Times New Roman" w:hAnsi="Times New Roman" w:cs="Times New Roman"/>
          <w:sz w:val="26"/>
          <w:szCs w:val="26"/>
        </w:rPr>
        <w:t>ь</w:t>
      </w:r>
      <w:r w:rsidRPr="008C011C">
        <w:rPr>
          <w:rFonts w:ascii="Times New Roman" w:hAnsi="Times New Roman" w:cs="Times New Roman"/>
          <w:sz w:val="26"/>
          <w:szCs w:val="26"/>
        </w:rPr>
        <w:t>ность;</w:t>
      </w:r>
    </w:p>
    <w:p w:rsidR="008C011C" w:rsidRPr="008C011C" w:rsidRDefault="008C011C" w:rsidP="00824701">
      <w:pPr>
        <w:widowControl/>
        <w:numPr>
          <w:ilvl w:val="0"/>
          <w:numId w:val="29"/>
        </w:numPr>
        <w:tabs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цветовая гармония;</w:t>
      </w:r>
    </w:p>
    <w:p w:rsidR="008C011C" w:rsidRPr="008C011C" w:rsidRDefault="008C011C" w:rsidP="00824701">
      <w:pPr>
        <w:widowControl/>
        <w:numPr>
          <w:ilvl w:val="0"/>
          <w:numId w:val="29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видовой состав цветочно-декоративных растений;</w:t>
      </w:r>
    </w:p>
    <w:p w:rsidR="008C011C" w:rsidRPr="008C011C" w:rsidRDefault="008C011C" w:rsidP="00824701">
      <w:pPr>
        <w:widowControl/>
        <w:numPr>
          <w:ilvl w:val="0"/>
          <w:numId w:val="29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состояние растений и других элементов цветника.</w:t>
      </w:r>
    </w:p>
    <w:p w:rsidR="008C011C" w:rsidRPr="008C011C" w:rsidRDefault="008C011C" w:rsidP="00824701">
      <w:pPr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Номинация «Учебно-опытный участок» (разнообразие отделов УОУ, подходы к его планировке и оформлению, использование УОУ в образовательной деятельности образовательного учреждения):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– разнообразие отделов УОУ, обоснованность выбора отделов;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 xml:space="preserve">– эстетическое восприятие территории УОУ и функциональная значимость </w:t>
      </w:r>
      <w:r w:rsidRPr="008C011C">
        <w:rPr>
          <w:rFonts w:ascii="Times New Roman" w:hAnsi="Times New Roman" w:cs="Times New Roman"/>
          <w:sz w:val="26"/>
          <w:szCs w:val="26"/>
        </w:rPr>
        <w:lastRenderedPageBreak/>
        <w:t>посадок деревьев, кустарников, цветочно-декоративных растений;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– использование УОУ в образовательной деятельности (изготовление демонстрационного и раздаточного материала, учебно-опытническая работа, экскурсии, акции и пр.);</w:t>
      </w:r>
    </w:p>
    <w:p w:rsidR="008C011C" w:rsidRPr="008C011C" w:rsidRDefault="008C011C" w:rsidP="0082470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– образовательная и социально-культурная деятельность детских объединений сельскохозяйственного, экологического и т.п. профиля и реализуемые ими программы;</w:t>
      </w:r>
    </w:p>
    <w:p w:rsidR="008C011C" w:rsidRPr="008C011C" w:rsidRDefault="008C011C" w:rsidP="00824701">
      <w:pPr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C011C">
        <w:rPr>
          <w:rFonts w:ascii="Times New Roman" w:hAnsi="Times New Roman" w:cs="Times New Roman"/>
          <w:bCs/>
          <w:sz w:val="26"/>
          <w:szCs w:val="26"/>
        </w:rPr>
        <w:t xml:space="preserve">Номинация «Комплексный подход к оформлению и использованию территории дошкольного образовательного учреждения» </w:t>
      </w:r>
      <w:r w:rsidRPr="008C011C">
        <w:rPr>
          <w:rFonts w:ascii="Times New Roman" w:hAnsi="Times New Roman" w:cs="Times New Roman"/>
          <w:sz w:val="26"/>
          <w:szCs w:val="26"/>
        </w:rPr>
        <w:t>(элементы</w:t>
      </w:r>
      <w:r w:rsidRPr="008C011C">
        <w:rPr>
          <w:rFonts w:ascii="Times New Roman" w:hAnsi="Times New Roman" w:cs="Times New Roman"/>
          <w:color w:val="000000"/>
          <w:sz w:val="26"/>
          <w:szCs w:val="26"/>
        </w:rPr>
        <w:t xml:space="preserve"> творчества в озеленении и благоустройстве различных зон территории, роль зелёных насаждений в образовательной </w:t>
      </w:r>
      <w:r w:rsidRPr="008C011C">
        <w:rPr>
          <w:rFonts w:ascii="Times New Roman" w:hAnsi="Times New Roman" w:cs="Times New Roman"/>
          <w:sz w:val="26"/>
          <w:szCs w:val="26"/>
        </w:rPr>
        <w:t>деятельности учреждения)</w:t>
      </w:r>
      <w:r w:rsidRPr="008C011C">
        <w:rPr>
          <w:rFonts w:ascii="Times New Roman" w:hAnsi="Times New Roman" w:cs="Times New Roman"/>
          <w:bCs/>
          <w:sz w:val="26"/>
          <w:szCs w:val="26"/>
        </w:rPr>
        <w:t>:</w:t>
      </w:r>
    </w:p>
    <w:p w:rsidR="008C011C" w:rsidRPr="008C011C" w:rsidRDefault="008C011C" w:rsidP="00824701">
      <w:pPr>
        <w:widowControl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единство архитектурного ансамбля образовательн</w:t>
      </w:r>
      <w:r w:rsidR="00C96110">
        <w:rPr>
          <w:rFonts w:ascii="Times New Roman" w:hAnsi="Times New Roman" w:cs="Times New Roman"/>
          <w:sz w:val="26"/>
          <w:szCs w:val="26"/>
        </w:rPr>
        <w:t>ого учреждения</w:t>
      </w:r>
      <w:r w:rsidRPr="008C011C">
        <w:rPr>
          <w:rFonts w:ascii="Times New Roman" w:hAnsi="Times New Roman" w:cs="Times New Roman"/>
          <w:sz w:val="26"/>
          <w:szCs w:val="26"/>
        </w:rPr>
        <w:t xml:space="preserve"> и элеме</w:t>
      </w:r>
      <w:r w:rsidRPr="008C011C">
        <w:rPr>
          <w:rFonts w:ascii="Times New Roman" w:hAnsi="Times New Roman" w:cs="Times New Roman"/>
          <w:sz w:val="26"/>
          <w:szCs w:val="26"/>
        </w:rPr>
        <w:t>н</w:t>
      </w:r>
      <w:r w:rsidRPr="008C011C">
        <w:rPr>
          <w:rFonts w:ascii="Times New Roman" w:hAnsi="Times New Roman" w:cs="Times New Roman"/>
          <w:sz w:val="26"/>
          <w:szCs w:val="26"/>
        </w:rPr>
        <w:t>тов озеленения её территории;</w:t>
      </w:r>
    </w:p>
    <w:p w:rsidR="008C011C" w:rsidRPr="008C011C" w:rsidRDefault="008C011C" w:rsidP="00824701">
      <w:pPr>
        <w:widowControl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эстетическое восприятие территории (композиционное решение, цветовая гармония и качество содержания функциональных зон в разные времена года);</w:t>
      </w:r>
    </w:p>
    <w:p w:rsidR="008C011C" w:rsidRPr="008C011C" w:rsidRDefault="008C011C" w:rsidP="00824701">
      <w:pPr>
        <w:widowControl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использование территории в образовательной деятельности;</w:t>
      </w:r>
    </w:p>
    <w:p w:rsidR="008C011C" w:rsidRPr="008C011C" w:rsidRDefault="008C011C" w:rsidP="00824701">
      <w:pPr>
        <w:widowControl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color w:val="000000"/>
          <w:sz w:val="26"/>
          <w:szCs w:val="26"/>
        </w:rPr>
      </w:pPr>
      <w:r w:rsidRPr="008C011C">
        <w:rPr>
          <w:rFonts w:ascii="Times New Roman" w:hAnsi="Times New Roman" w:cs="Times New Roman"/>
          <w:color w:val="000000"/>
          <w:sz w:val="26"/>
          <w:szCs w:val="26"/>
        </w:rPr>
        <w:t>ассортимент деревьев и кустарников и функциональная значимость их пос</w:t>
      </w:r>
      <w:r w:rsidRPr="008C011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C011C">
        <w:rPr>
          <w:rFonts w:ascii="Times New Roman" w:hAnsi="Times New Roman" w:cs="Times New Roman"/>
          <w:color w:val="000000"/>
          <w:sz w:val="26"/>
          <w:szCs w:val="26"/>
        </w:rPr>
        <w:t>док;</w:t>
      </w:r>
    </w:p>
    <w:p w:rsidR="008C011C" w:rsidRPr="008C011C" w:rsidRDefault="008C011C" w:rsidP="00824701">
      <w:pPr>
        <w:widowControl/>
        <w:numPr>
          <w:ilvl w:val="0"/>
          <w:numId w:val="30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color w:val="000000"/>
          <w:sz w:val="26"/>
          <w:szCs w:val="26"/>
        </w:rPr>
      </w:pPr>
      <w:r w:rsidRPr="008C011C">
        <w:rPr>
          <w:rFonts w:ascii="Times New Roman" w:hAnsi="Times New Roman" w:cs="Times New Roman"/>
          <w:color w:val="000000"/>
          <w:sz w:val="26"/>
          <w:szCs w:val="26"/>
        </w:rPr>
        <w:t>функциональная значимость и эстетическое восприятие цветников.</w:t>
      </w:r>
    </w:p>
    <w:p w:rsidR="008C011C" w:rsidRPr="008C011C" w:rsidRDefault="008C011C" w:rsidP="00824701">
      <w:pPr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Номинация «Лучшее цветочное оформление территории дошкольного образовательного учреждения» (использование различных видов цветников для оформления территории учреждения и ведения образовательной деятельности):</w:t>
      </w:r>
    </w:p>
    <w:p w:rsidR="008C011C" w:rsidRPr="008C011C" w:rsidRDefault="008C011C" w:rsidP="00824701">
      <w:pPr>
        <w:widowControl/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композиционное решение каждого элемента цветочного оформления;</w:t>
      </w:r>
    </w:p>
    <w:p w:rsidR="008C011C" w:rsidRPr="008C011C" w:rsidRDefault="008C011C" w:rsidP="00824701">
      <w:pPr>
        <w:widowControl/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цветовая гармония цветочного оформления;</w:t>
      </w:r>
    </w:p>
    <w:p w:rsidR="008C011C" w:rsidRPr="008C011C" w:rsidRDefault="008C011C" w:rsidP="00824701">
      <w:pPr>
        <w:widowControl/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ассортимент растений для цветочных композиций;</w:t>
      </w:r>
    </w:p>
    <w:p w:rsidR="008C011C" w:rsidRPr="008C011C" w:rsidRDefault="008C011C" w:rsidP="00824701">
      <w:pPr>
        <w:widowControl/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состояние растений и возможность ухода за ними;</w:t>
      </w:r>
    </w:p>
    <w:p w:rsidR="008C011C" w:rsidRPr="008C011C" w:rsidRDefault="008C011C" w:rsidP="00824701">
      <w:pPr>
        <w:widowControl/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8C011C">
        <w:rPr>
          <w:rFonts w:ascii="Times New Roman" w:hAnsi="Times New Roman" w:cs="Times New Roman"/>
          <w:sz w:val="26"/>
          <w:szCs w:val="26"/>
        </w:rPr>
        <w:t>виды образовательной деятельности с использованием цветников.</w:t>
      </w:r>
    </w:p>
    <w:p w:rsidR="008C011C" w:rsidRPr="00FA1A66" w:rsidRDefault="00FA1A66" w:rsidP="00824701">
      <w:pPr>
        <w:pStyle w:val="ac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FA1A66">
        <w:rPr>
          <w:sz w:val="26"/>
          <w:szCs w:val="26"/>
        </w:rPr>
        <w:t xml:space="preserve">1.8    </w:t>
      </w:r>
      <w:r w:rsidR="00921B2E" w:rsidRPr="00A463C3">
        <w:rPr>
          <w:b/>
          <w:sz w:val="26"/>
          <w:szCs w:val="26"/>
        </w:rPr>
        <w:t>Заявки</w:t>
      </w:r>
      <w:r w:rsidR="00921B2E" w:rsidRPr="00A463C3">
        <w:rPr>
          <w:sz w:val="26"/>
          <w:szCs w:val="26"/>
        </w:rPr>
        <w:t xml:space="preserve"> на  участие в </w:t>
      </w:r>
      <w:r w:rsidR="00921B2E">
        <w:rPr>
          <w:sz w:val="26"/>
          <w:szCs w:val="26"/>
        </w:rPr>
        <w:t xml:space="preserve">смотре-конкурсе  </w:t>
      </w:r>
      <w:r w:rsidR="00921B2E" w:rsidRPr="00A463C3">
        <w:rPr>
          <w:sz w:val="26"/>
          <w:szCs w:val="26"/>
        </w:rPr>
        <w:t xml:space="preserve">необходимо подать в </w:t>
      </w:r>
      <w:r w:rsidR="00921B2E">
        <w:rPr>
          <w:sz w:val="26"/>
          <w:szCs w:val="26"/>
        </w:rPr>
        <w:t xml:space="preserve">МОУДОД </w:t>
      </w:r>
      <w:proofErr w:type="spellStart"/>
      <w:r w:rsidR="00921B2E" w:rsidRPr="00A463C3">
        <w:rPr>
          <w:sz w:val="26"/>
          <w:szCs w:val="26"/>
        </w:rPr>
        <w:t>ГорСЮН</w:t>
      </w:r>
      <w:proofErr w:type="spellEnd"/>
      <w:r w:rsidR="00921B2E" w:rsidRPr="00A463C3">
        <w:rPr>
          <w:sz w:val="26"/>
          <w:szCs w:val="26"/>
        </w:rPr>
        <w:t xml:space="preserve"> (тел. 32-21-25, факс 72-20-90</w:t>
      </w:r>
      <w:r w:rsidR="00921B2E">
        <w:rPr>
          <w:sz w:val="26"/>
          <w:szCs w:val="26"/>
        </w:rPr>
        <w:t xml:space="preserve">, адрес электронной почты: </w:t>
      </w:r>
      <w:hyperlink r:id="rId12" w:history="1">
        <w:r w:rsidR="00921B2E" w:rsidRPr="0027172E">
          <w:rPr>
            <w:rStyle w:val="af2"/>
            <w:b/>
            <w:sz w:val="26"/>
            <w:szCs w:val="26"/>
            <w:lang w:val="en-US"/>
          </w:rPr>
          <w:t>yargorsun</w:t>
        </w:r>
        <w:r w:rsidR="00921B2E" w:rsidRPr="0027172E">
          <w:rPr>
            <w:rStyle w:val="af2"/>
            <w:b/>
            <w:sz w:val="26"/>
            <w:szCs w:val="26"/>
          </w:rPr>
          <w:t>@</w:t>
        </w:r>
        <w:r w:rsidR="00921B2E" w:rsidRPr="0027172E">
          <w:rPr>
            <w:rStyle w:val="af2"/>
            <w:b/>
            <w:sz w:val="26"/>
            <w:szCs w:val="26"/>
            <w:lang w:val="en-US"/>
          </w:rPr>
          <w:t>yandex</w:t>
        </w:r>
        <w:r w:rsidR="00921B2E" w:rsidRPr="0027172E">
          <w:rPr>
            <w:rStyle w:val="af2"/>
            <w:b/>
            <w:sz w:val="26"/>
            <w:szCs w:val="26"/>
          </w:rPr>
          <w:t>.</w:t>
        </w:r>
        <w:r w:rsidR="00921B2E" w:rsidRPr="0027172E">
          <w:rPr>
            <w:rStyle w:val="af2"/>
            <w:b/>
            <w:sz w:val="26"/>
            <w:szCs w:val="26"/>
            <w:lang w:val="en-US"/>
          </w:rPr>
          <w:t>ru</w:t>
        </w:r>
      </w:hyperlink>
      <w:r w:rsidR="00921B2E">
        <w:rPr>
          <w:sz w:val="26"/>
          <w:szCs w:val="26"/>
        </w:rPr>
        <w:t>)</w:t>
      </w:r>
      <w:r w:rsidR="00921B2E" w:rsidRPr="00A463C3">
        <w:rPr>
          <w:sz w:val="26"/>
          <w:szCs w:val="26"/>
        </w:rPr>
        <w:t xml:space="preserve"> до конца </w:t>
      </w:r>
      <w:r w:rsidR="00921B2E">
        <w:rPr>
          <w:sz w:val="26"/>
          <w:szCs w:val="26"/>
        </w:rPr>
        <w:t>мая</w:t>
      </w:r>
      <w:r w:rsidR="00921B2E" w:rsidRPr="00A463C3">
        <w:rPr>
          <w:sz w:val="26"/>
          <w:szCs w:val="26"/>
        </w:rPr>
        <w:t>, подтвердить – до</w:t>
      </w:r>
      <w:r w:rsidR="00921B2E">
        <w:rPr>
          <w:sz w:val="26"/>
          <w:szCs w:val="26"/>
        </w:rPr>
        <w:t xml:space="preserve"> 9 сентября</w:t>
      </w:r>
      <w:r w:rsidR="00921B2E" w:rsidRPr="00A463C3">
        <w:rPr>
          <w:sz w:val="26"/>
          <w:szCs w:val="26"/>
        </w:rPr>
        <w:t xml:space="preserve"> 201</w:t>
      </w:r>
      <w:r w:rsidR="00921B2E">
        <w:rPr>
          <w:sz w:val="26"/>
          <w:szCs w:val="26"/>
        </w:rPr>
        <w:t>5 года</w:t>
      </w:r>
      <w:r w:rsidR="00921B2E" w:rsidRPr="00A463C3">
        <w:rPr>
          <w:sz w:val="26"/>
          <w:szCs w:val="26"/>
        </w:rPr>
        <w:t xml:space="preserve">. Заявка должна быть на бланке </w:t>
      </w:r>
      <w:r w:rsidR="00921B2E">
        <w:rPr>
          <w:sz w:val="26"/>
          <w:szCs w:val="26"/>
        </w:rPr>
        <w:t xml:space="preserve">образовательного </w:t>
      </w:r>
      <w:r w:rsidR="00921B2E" w:rsidRPr="00A463C3">
        <w:rPr>
          <w:sz w:val="26"/>
          <w:szCs w:val="26"/>
        </w:rPr>
        <w:t>учреждения, подписана руководителем образовательного учрежде</w:t>
      </w:r>
      <w:r w:rsidR="00840B61">
        <w:rPr>
          <w:sz w:val="26"/>
          <w:szCs w:val="26"/>
        </w:rPr>
        <w:t>ния и заверена печатью, текст -</w:t>
      </w:r>
      <w:r w:rsidR="00921B2E" w:rsidRPr="00A463C3">
        <w:rPr>
          <w:sz w:val="26"/>
          <w:szCs w:val="26"/>
        </w:rPr>
        <w:t xml:space="preserve"> в произвольной  форме.</w:t>
      </w:r>
    </w:p>
    <w:p w:rsidR="006F650B" w:rsidRDefault="00C505F1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Подведение итогов и награждение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подведения итогов экспертная комиссия </w:t>
      </w:r>
      <w:r w:rsidR="00840B61">
        <w:rPr>
          <w:sz w:val="26"/>
          <w:szCs w:val="26"/>
        </w:rPr>
        <w:t xml:space="preserve">смотра-конкурса </w:t>
      </w:r>
      <w:r>
        <w:rPr>
          <w:sz w:val="26"/>
          <w:szCs w:val="26"/>
        </w:rPr>
        <w:t>осуществляет смотр территорий образовательных учреждений</w:t>
      </w:r>
      <w:r w:rsidR="00840B61">
        <w:rPr>
          <w:sz w:val="26"/>
          <w:szCs w:val="26"/>
        </w:rPr>
        <w:t xml:space="preserve"> на основании заявок участников.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Итоги смотра-конкурса оформляются протоколом.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Победители</w:t>
      </w:r>
      <w:r w:rsidR="00427DB3">
        <w:rPr>
          <w:sz w:val="26"/>
          <w:szCs w:val="26"/>
        </w:rPr>
        <w:t xml:space="preserve">  в каждой номинации</w:t>
      </w:r>
      <w:r>
        <w:rPr>
          <w:sz w:val="26"/>
          <w:szCs w:val="26"/>
        </w:rPr>
        <w:t xml:space="preserve"> (1-е место) и призёры</w:t>
      </w:r>
      <w:r w:rsidR="00427DB3">
        <w:rPr>
          <w:sz w:val="26"/>
          <w:szCs w:val="26"/>
        </w:rPr>
        <w:t xml:space="preserve">  в каждой номинации    </w:t>
      </w:r>
      <w:r>
        <w:rPr>
          <w:sz w:val="26"/>
          <w:szCs w:val="26"/>
        </w:rPr>
        <w:t xml:space="preserve"> (2-е</w:t>
      </w:r>
      <w:r w:rsidR="00E049E6">
        <w:rPr>
          <w:sz w:val="26"/>
          <w:szCs w:val="26"/>
        </w:rPr>
        <w:t xml:space="preserve"> и 3-е место) </w:t>
      </w:r>
      <w:r>
        <w:rPr>
          <w:sz w:val="26"/>
          <w:szCs w:val="26"/>
        </w:rPr>
        <w:t xml:space="preserve"> награждаются дипломами </w:t>
      </w:r>
      <w:r w:rsidR="004470EA">
        <w:rPr>
          <w:sz w:val="26"/>
          <w:szCs w:val="26"/>
        </w:rPr>
        <w:t>учредителя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</w:t>
      </w:r>
      <w:r w:rsidR="004470EA">
        <w:rPr>
          <w:sz w:val="26"/>
          <w:szCs w:val="26"/>
        </w:rPr>
        <w:t>)</w:t>
      </w:r>
      <w:r>
        <w:rPr>
          <w:sz w:val="26"/>
          <w:szCs w:val="26"/>
        </w:rPr>
        <w:t xml:space="preserve"> и призами.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каждой номинации жюри награждает ещё двух участников, занявших 4 и 5 места, поощрительными дипломами учредителя и призами.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</w:t>
      </w:r>
      <w:r w:rsidR="00840B61">
        <w:rPr>
          <w:sz w:val="26"/>
          <w:szCs w:val="26"/>
        </w:rPr>
        <w:t>смотра-конкурса</w:t>
      </w:r>
      <w:r w:rsidR="00492C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всем вручаются свидетельства участника.</w:t>
      </w:r>
    </w:p>
    <w:p w:rsidR="006F650B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</w:t>
      </w:r>
      <w:r w:rsidR="00840B61">
        <w:rPr>
          <w:sz w:val="26"/>
          <w:szCs w:val="26"/>
        </w:rPr>
        <w:t>смотра-конкурса</w:t>
      </w:r>
      <w:r>
        <w:rPr>
          <w:sz w:val="26"/>
          <w:szCs w:val="26"/>
        </w:rPr>
        <w:t xml:space="preserve"> направляются к участию в областном </w:t>
      </w:r>
      <w:r w:rsidR="00840B61">
        <w:rPr>
          <w:sz w:val="26"/>
          <w:szCs w:val="26"/>
        </w:rPr>
        <w:t xml:space="preserve">этапе </w:t>
      </w:r>
      <w:r>
        <w:rPr>
          <w:sz w:val="26"/>
          <w:szCs w:val="26"/>
        </w:rPr>
        <w:t>социальн</w:t>
      </w:r>
      <w:r w:rsidR="00840B61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проект</w:t>
      </w:r>
      <w:r w:rsidR="00840B61">
        <w:rPr>
          <w:sz w:val="26"/>
          <w:szCs w:val="26"/>
        </w:rPr>
        <w:t>а</w:t>
      </w:r>
      <w:r>
        <w:rPr>
          <w:sz w:val="26"/>
          <w:szCs w:val="26"/>
        </w:rPr>
        <w:t xml:space="preserve">  «Наш любимый школьный двор».</w:t>
      </w:r>
    </w:p>
    <w:p w:rsidR="00F1211A" w:rsidRDefault="00122DCA" w:rsidP="00824701">
      <w:pPr>
        <w:pStyle w:val="Standard"/>
        <w:tabs>
          <w:tab w:val="left" w:pos="709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Телефон для справок: </w:t>
      </w:r>
      <w:proofErr w:type="spellStart"/>
      <w:r>
        <w:rPr>
          <w:sz w:val="26"/>
          <w:szCs w:val="26"/>
        </w:rPr>
        <w:t>Шулятникова</w:t>
      </w:r>
      <w:proofErr w:type="spellEnd"/>
      <w:r>
        <w:rPr>
          <w:sz w:val="26"/>
          <w:szCs w:val="26"/>
        </w:rPr>
        <w:t xml:space="preserve"> Тамара Борисовна, методист МОУДОД </w:t>
      </w:r>
      <w:proofErr w:type="spellStart"/>
      <w:r>
        <w:rPr>
          <w:sz w:val="26"/>
          <w:szCs w:val="26"/>
        </w:rPr>
        <w:t>ГорСЮН</w:t>
      </w:r>
      <w:proofErr w:type="spellEnd"/>
      <w:r>
        <w:rPr>
          <w:sz w:val="26"/>
          <w:szCs w:val="26"/>
        </w:rPr>
        <w:t>, тел: 32-21-25, 72-20-90(тел./факс).</w:t>
      </w:r>
    </w:p>
    <w:p w:rsidR="00F1211A" w:rsidRDefault="00F1211A">
      <w:pPr>
        <w:pStyle w:val="a9"/>
        <w:tabs>
          <w:tab w:val="left" w:pos="7020"/>
        </w:tabs>
        <w:ind w:firstLine="851"/>
        <w:rPr>
          <w:sz w:val="26"/>
          <w:szCs w:val="26"/>
        </w:rPr>
      </w:pPr>
    </w:p>
    <w:p w:rsidR="00283C99" w:rsidRDefault="00283C99">
      <w:pPr>
        <w:pStyle w:val="a9"/>
        <w:tabs>
          <w:tab w:val="left" w:pos="7020"/>
        </w:tabs>
        <w:ind w:firstLine="851"/>
        <w:rPr>
          <w:sz w:val="26"/>
          <w:szCs w:val="26"/>
        </w:rPr>
      </w:pPr>
    </w:p>
    <w:p w:rsidR="00283C99" w:rsidRDefault="00283C99">
      <w:pPr>
        <w:pStyle w:val="a9"/>
        <w:tabs>
          <w:tab w:val="left" w:pos="7020"/>
        </w:tabs>
        <w:ind w:firstLine="851"/>
        <w:rPr>
          <w:sz w:val="26"/>
          <w:szCs w:val="26"/>
        </w:rPr>
      </w:pPr>
    </w:p>
    <w:p w:rsidR="00283C99" w:rsidRDefault="00283C99">
      <w:pPr>
        <w:pStyle w:val="a9"/>
        <w:tabs>
          <w:tab w:val="left" w:pos="7020"/>
        </w:tabs>
        <w:ind w:firstLine="851"/>
        <w:rPr>
          <w:sz w:val="26"/>
          <w:szCs w:val="26"/>
        </w:rPr>
      </w:pPr>
    </w:p>
    <w:p w:rsidR="006720FA" w:rsidRDefault="006720FA" w:rsidP="007810ED">
      <w:pPr>
        <w:pStyle w:val="a9"/>
        <w:tabs>
          <w:tab w:val="left" w:pos="7020"/>
        </w:tabs>
        <w:rPr>
          <w:sz w:val="26"/>
          <w:szCs w:val="26"/>
        </w:rPr>
      </w:pPr>
    </w:p>
    <w:p w:rsidR="00283C99" w:rsidRDefault="00283C99">
      <w:pPr>
        <w:pStyle w:val="a9"/>
        <w:tabs>
          <w:tab w:val="left" w:pos="7020"/>
        </w:tabs>
        <w:ind w:firstLine="851"/>
        <w:rPr>
          <w:sz w:val="26"/>
          <w:szCs w:val="26"/>
        </w:rPr>
      </w:pPr>
    </w:p>
    <w:p w:rsidR="00824701" w:rsidRDefault="008247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24701" w:rsidRPr="00300B02" w:rsidRDefault="00824701" w:rsidP="00824701">
      <w:pPr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24701" w:rsidRDefault="00824701" w:rsidP="00824701">
      <w:pPr>
        <w:ind w:firstLine="4253"/>
        <w:rPr>
          <w:rFonts w:ascii="Times New Roman" w:hAnsi="Times New Roman" w:cs="Times New Roman"/>
          <w:sz w:val="26"/>
          <w:szCs w:val="26"/>
        </w:rPr>
      </w:pPr>
      <w:r w:rsidRPr="00300B02">
        <w:rPr>
          <w:rFonts w:ascii="Times New Roman" w:hAnsi="Times New Roman" w:cs="Times New Roman"/>
          <w:sz w:val="26"/>
          <w:szCs w:val="26"/>
        </w:rPr>
        <w:t>к приказу департамента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B02">
        <w:rPr>
          <w:rFonts w:ascii="Times New Roman" w:hAnsi="Times New Roman" w:cs="Times New Roman"/>
          <w:sz w:val="26"/>
          <w:szCs w:val="26"/>
        </w:rPr>
        <w:t xml:space="preserve">мэрии </w:t>
      </w:r>
    </w:p>
    <w:p w:rsidR="00824701" w:rsidRPr="00300B02" w:rsidRDefault="00824701" w:rsidP="00824701">
      <w:pPr>
        <w:ind w:firstLine="4253"/>
        <w:rPr>
          <w:rFonts w:ascii="Times New Roman" w:hAnsi="Times New Roman" w:cs="Times New Roman"/>
          <w:sz w:val="26"/>
          <w:szCs w:val="26"/>
        </w:rPr>
      </w:pPr>
      <w:r w:rsidRPr="00300B02">
        <w:rPr>
          <w:rFonts w:ascii="Times New Roman" w:hAnsi="Times New Roman" w:cs="Times New Roman"/>
          <w:sz w:val="26"/>
          <w:szCs w:val="26"/>
        </w:rPr>
        <w:t xml:space="preserve">города Ярославля от </w:t>
      </w:r>
      <w:r>
        <w:rPr>
          <w:rFonts w:ascii="Times New Roman" w:hAnsi="Times New Roman" w:cs="Times New Roman"/>
          <w:sz w:val="26"/>
          <w:szCs w:val="26"/>
        </w:rPr>
        <w:t>21.05</w:t>
      </w:r>
      <w:r w:rsidRPr="00300B02">
        <w:rPr>
          <w:rFonts w:ascii="Times New Roman" w:hAnsi="Times New Roman" w:cs="Times New Roman"/>
          <w:sz w:val="26"/>
          <w:szCs w:val="26"/>
        </w:rPr>
        <w:t xml:space="preserve">.2015 № </w:t>
      </w:r>
      <w:r>
        <w:rPr>
          <w:rFonts w:ascii="Times New Roman" w:hAnsi="Times New Roman" w:cs="Times New Roman"/>
          <w:sz w:val="26"/>
          <w:szCs w:val="26"/>
        </w:rPr>
        <w:t>01-05/335</w:t>
      </w:r>
    </w:p>
    <w:p w:rsidR="00283C99" w:rsidRPr="00283C99" w:rsidRDefault="00283C99" w:rsidP="00283C9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283C99" w:rsidRPr="00283C99" w:rsidRDefault="00283C99" w:rsidP="00283C99">
      <w:pPr>
        <w:widowControl/>
        <w:tabs>
          <w:tab w:val="left" w:pos="1360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0"/>
          <w:lang w:eastAsia="ru-RU"/>
        </w:rPr>
      </w:pPr>
      <w:r w:rsidRPr="00283C9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0"/>
          <w:lang w:eastAsia="ru-RU"/>
        </w:rPr>
        <w:t xml:space="preserve">Форма итогового протокола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0"/>
          <w:lang w:eastAsia="ru-RU"/>
        </w:rPr>
        <w:t>муниципального этапа</w:t>
      </w:r>
    </w:p>
    <w:p w:rsidR="00283C99" w:rsidRDefault="00283C99" w:rsidP="00283C99">
      <w:pPr>
        <w:widowControl/>
        <w:tabs>
          <w:tab w:val="left" w:pos="1360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  <w:t>областного социального проекта</w:t>
      </w:r>
    </w:p>
    <w:p w:rsidR="00283C99" w:rsidRPr="00283C99" w:rsidRDefault="00283C99" w:rsidP="00283C99">
      <w:pPr>
        <w:widowControl/>
        <w:tabs>
          <w:tab w:val="left" w:pos="13608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  <w:t>«Наш любимый школьный двор»</w:t>
      </w:r>
    </w:p>
    <w:p w:rsidR="00824701" w:rsidRDefault="00824701" w:rsidP="00283C99">
      <w:pPr>
        <w:widowControl/>
        <w:tabs>
          <w:tab w:val="left" w:pos="1360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</w:pPr>
    </w:p>
    <w:p w:rsidR="00283C99" w:rsidRPr="00283C99" w:rsidRDefault="00283C99" w:rsidP="00283C99">
      <w:pPr>
        <w:widowControl/>
        <w:tabs>
          <w:tab w:val="left" w:pos="1360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/>
        </w:rPr>
      </w:pPr>
      <w:bookmarkStart w:id="0" w:name="_GoBack"/>
      <w:bookmarkEnd w:id="0"/>
      <w:r w:rsidRPr="00283C99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/>
        </w:rPr>
        <w:t>Итоговый протокол</w:t>
      </w:r>
    </w:p>
    <w:p w:rsidR="00283C99" w:rsidRPr="00283C99" w:rsidRDefault="00283C99" w:rsidP="00283C99">
      <w:pPr>
        <w:widowControl/>
        <w:tabs>
          <w:tab w:val="left" w:pos="1360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</w:pPr>
      <w:r w:rsidRPr="003F4346"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  <w:t>муниципального этапа</w:t>
      </w:r>
    </w:p>
    <w:p w:rsidR="00283C99" w:rsidRDefault="00283C99" w:rsidP="00283C99">
      <w:pPr>
        <w:widowControl/>
        <w:tabs>
          <w:tab w:val="left" w:pos="1360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  <w:t>областного социального проекта</w:t>
      </w:r>
    </w:p>
    <w:p w:rsidR="00283C99" w:rsidRPr="00283C99" w:rsidRDefault="00283C99" w:rsidP="00283C99">
      <w:pPr>
        <w:widowControl/>
        <w:tabs>
          <w:tab w:val="left" w:pos="1360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6"/>
          <w:szCs w:val="20"/>
          <w:lang w:eastAsia="ru-RU"/>
        </w:rPr>
        <w:t>«Наш любимый школьный двор»</w:t>
      </w:r>
    </w:p>
    <w:p w:rsidR="003F4346" w:rsidRDefault="003F4346" w:rsidP="00283C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Номинация- </w:t>
      </w:r>
    </w:p>
    <w:p w:rsidR="00283C99" w:rsidRPr="00283C99" w:rsidRDefault="003F4346" w:rsidP="00283C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Экспертная комиссия в составе:</w:t>
      </w:r>
      <w:r w:rsidR="00283C99"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                                      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0"/>
        </w:tabs>
        <w:suppressAutoHyphens w:val="0"/>
        <w:autoSpaceDN/>
        <w:ind w:hanging="142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0"/>
        </w:tabs>
        <w:suppressAutoHyphens w:val="0"/>
        <w:autoSpaceDN/>
        <w:ind w:hanging="142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0"/>
        </w:tabs>
        <w:suppressAutoHyphens w:val="0"/>
        <w:autoSpaceDN/>
        <w:ind w:hanging="142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  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отмечает положительные моменты: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вместе с тем имеют место недостатки: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283C99" w:rsidRPr="00283C99" w:rsidRDefault="003F4346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Экспертная  комиссия постановляет</w:t>
      </w:r>
      <w:r w:rsidR="00283C99" w:rsidRPr="00283C99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: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</w:t>
      </w: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место -_______________________________________________________________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II</w:t>
      </w: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место -_______________________________________________________________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t>III</w:t>
      </w: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место -______________________________________________________________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поощрить -_____________________________________________________________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283C99" w:rsidRPr="00283C99" w:rsidRDefault="00283C99" w:rsidP="00283C99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492C91" w:rsidRDefault="00283C99" w:rsidP="00492C91">
      <w:pPr>
        <w:widowControl/>
        <w:tabs>
          <w:tab w:val="left" w:pos="144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Подписи с расшифровкой:</w:t>
      </w:r>
    </w:p>
    <w:p w:rsidR="00283C99" w:rsidRDefault="00283C99" w:rsidP="00492C91">
      <w:pPr>
        <w:widowControl/>
        <w:tabs>
          <w:tab w:val="left" w:pos="1440"/>
        </w:tabs>
        <w:suppressAutoHyphens w:val="0"/>
        <w:autoSpaceDN/>
        <w:textAlignment w:val="auto"/>
        <w:rPr>
          <w:sz w:val="26"/>
          <w:szCs w:val="26"/>
        </w:rPr>
      </w:pPr>
      <w:r w:rsidRPr="00283C9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Дата:</w:t>
      </w:r>
    </w:p>
    <w:sectPr w:rsidR="00283C99" w:rsidSect="00840B61">
      <w:pgSz w:w="11906" w:h="16838"/>
      <w:pgMar w:top="567" w:right="85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55" w:rsidRDefault="00430C55">
      <w:r>
        <w:separator/>
      </w:r>
    </w:p>
  </w:endnote>
  <w:endnote w:type="continuationSeparator" w:id="0">
    <w:p w:rsidR="00430C55" w:rsidRDefault="00430C55">
      <w:r>
        <w:continuationSeparator/>
      </w:r>
    </w:p>
  </w:endnote>
  <w:endnote w:type="continuationNotice" w:id="1">
    <w:p w:rsidR="00430C55" w:rsidRDefault="00430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17" w:rsidRDefault="00430C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55" w:rsidRDefault="00430C55">
      <w:r>
        <w:rPr>
          <w:color w:val="000000"/>
        </w:rPr>
        <w:separator/>
      </w:r>
    </w:p>
  </w:footnote>
  <w:footnote w:type="continuationSeparator" w:id="0">
    <w:p w:rsidR="00430C55" w:rsidRDefault="00430C55">
      <w:r>
        <w:continuationSeparator/>
      </w:r>
    </w:p>
  </w:footnote>
  <w:footnote w:type="continuationNotice" w:id="1">
    <w:p w:rsidR="00430C55" w:rsidRDefault="00430C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26C06A0"/>
    <w:multiLevelType w:val="multilevel"/>
    <w:tmpl w:val="6A6627E8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4EF7DD1"/>
    <w:multiLevelType w:val="multilevel"/>
    <w:tmpl w:val="F7B6AC8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>
    <w:nsid w:val="0FE879E8"/>
    <w:multiLevelType w:val="multilevel"/>
    <w:tmpl w:val="19D667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116B649B"/>
    <w:multiLevelType w:val="hybridMultilevel"/>
    <w:tmpl w:val="637AAE3A"/>
    <w:lvl w:ilvl="0" w:tplc="71E8729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D39CF"/>
    <w:multiLevelType w:val="multilevel"/>
    <w:tmpl w:val="E01E5B84"/>
    <w:styleLink w:val="WWNum1"/>
    <w:lvl w:ilvl="0">
      <w:numFmt w:val="bullet"/>
      <w:lvlText w:val="−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B066F38"/>
    <w:multiLevelType w:val="multilevel"/>
    <w:tmpl w:val="26DC181A"/>
    <w:styleLink w:val="WWNum4"/>
    <w:lvl w:ilvl="0">
      <w:numFmt w:val="bullet"/>
      <w:lvlText w:val="−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F693353"/>
    <w:multiLevelType w:val="multilevel"/>
    <w:tmpl w:val="59800D44"/>
    <w:styleLink w:val="WWNum9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2C22763"/>
    <w:multiLevelType w:val="multilevel"/>
    <w:tmpl w:val="922C1A9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3564716"/>
    <w:multiLevelType w:val="multilevel"/>
    <w:tmpl w:val="49B639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C7E2B7D"/>
    <w:multiLevelType w:val="multilevel"/>
    <w:tmpl w:val="6AD6245C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15667A5"/>
    <w:multiLevelType w:val="multilevel"/>
    <w:tmpl w:val="D5580D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37446BA0"/>
    <w:multiLevelType w:val="multilevel"/>
    <w:tmpl w:val="45345D1E"/>
    <w:styleLink w:val="WWNum2"/>
    <w:lvl w:ilvl="0">
      <w:numFmt w:val="bullet"/>
      <w:lvlText w:val="−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E772E27"/>
    <w:multiLevelType w:val="multilevel"/>
    <w:tmpl w:val="9CE4821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5E06653"/>
    <w:multiLevelType w:val="multilevel"/>
    <w:tmpl w:val="98EAD63E"/>
    <w:styleLink w:val="WWNum1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482E6349"/>
    <w:multiLevelType w:val="hybridMultilevel"/>
    <w:tmpl w:val="4C908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962AB4"/>
    <w:multiLevelType w:val="multilevel"/>
    <w:tmpl w:val="03C4DA9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5A925295"/>
    <w:multiLevelType w:val="multilevel"/>
    <w:tmpl w:val="D3DC553C"/>
    <w:styleLink w:val="WWNum3"/>
    <w:lvl w:ilvl="0">
      <w:numFmt w:val="bullet"/>
      <w:lvlText w:val="−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3046B07"/>
    <w:multiLevelType w:val="multilevel"/>
    <w:tmpl w:val="6A6627E8"/>
    <w:styleLink w:val="WWNum7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763F227B"/>
    <w:multiLevelType w:val="multilevel"/>
    <w:tmpl w:val="E124C1F0"/>
    <w:styleLink w:val="WWNum6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AEF0785"/>
    <w:multiLevelType w:val="hybridMultilevel"/>
    <w:tmpl w:val="2A7C433E"/>
    <w:lvl w:ilvl="0" w:tplc="606C7392">
      <w:numFmt w:val="decimalZero"/>
      <w:lvlText w:val="%1."/>
      <w:lvlJc w:val="left"/>
      <w:pPr>
        <w:ind w:left="1080" w:hanging="720"/>
      </w:pPr>
      <w:rPr>
        <w:rFonts w:ascii="Calibri" w:eastAsia="SimSun" w:hAnsi="Calibr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D1A5B"/>
    <w:multiLevelType w:val="multilevel"/>
    <w:tmpl w:val="B78AA120"/>
    <w:styleLink w:val="WWNum5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0"/>
  </w:num>
  <w:num w:numId="5">
    <w:abstractNumId w:val="25"/>
  </w:num>
  <w:num w:numId="6">
    <w:abstractNumId w:val="23"/>
  </w:num>
  <w:num w:numId="7">
    <w:abstractNumId w:val="22"/>
  </w:num>
  <w:num w:numId="8">
    <w:abstractNumId w:val="17"/>
  </w:num>
  <w:num w:numId="9">
    <w:abstractNumId w:val="11"/>
  </w:num>
  <w:num w:numId="10">
    <w:abstractNumId w:val="12"/>
  </w:num>
  <w:num w:numId="11">
    <w:abstractNumId w:val="18"/>
  </w:num>
  <w:num w:numId="12">
    <w:abstractNumId w:val="20"/>
  </w:num>
  <w:num w:numId="13">
    <w:abstractNumId w:val="17"/>
    <w:lvlOverride w:ilvl="0">
      <w:startOverride w:val="1"/>
    </w:lvlOverride>
  </w:num>
  <w:num w:numId="14">
    <w:abstractNumId w:val="13"/>
  </w:num>
  <w:num w:numId="15">
    <w:abstractNumId w:val="22"/>
    <w:lvlOverride w:ilvl="0">
      <w:startOverride w:val="1"/>
      <w:lvl w:ilvl="0">
        <w:start w:val="1"/>
        <w:numFmt w:val="decimal"/>
        <w:lvlText w:val="%1."/>
        <w:lvlJc w:val="left"/>
        <w:rPr>
          <w:rFonts w:eastAsia="Times New Roman" w:cs="Times New Roman"/>
        </w:rPr>
      </w:lvl>
    </w:lvlOverride>
  </w:num>
  <w:num w:numId="16">
    <w:abstractNumId w:val="6"/>
  </w:num>
  <w:num w:numId="17">
    <w:abstractNumId w:val="7"/>
  </w:num>
  <w:num w:numId="18">
    <w:abstractNumId w:val="21"/>
  </w:num>
  <w:num w:numId="19">
    <w:abstractNumId w:val="25"/>
  </w:num>
  <w:num w:numId="20">
    <w:abstractNumId w:val="10"/>
  </w:num>
  <w:num w:numId="21">
    <w:abstractNumId w:val="9"/>
  </w:num>
  <w:num w:numId="22">
    <w:abstractNumId w:val="8"/>
  </w:num>
  <w:num w:numId="23">
    <w:abstractNumId w:val="24"/>
  </w:num>
  <w:num w:numId="24">
    <w:abstractNumId w:val="4"/>
  </w:num>
  <w:num w:numId="25">
    <w:abstractNumId w:val="19"/>
  </w:num>
  <w:num w:numId="26">
    <w:abstractNumId w:val="0"/>
  </w:num>
  <w:num w:numId="27">
    <w:abstractNumId w:val="5"/>
  </w:num>
  <w:num w:numId="28">
    <w:abstractNumId w:val="1"/>
  </w:num>
  <w:num w:numId="29">
    <w:abstractNumId w:val="3"/>
  </w:num>
  <w:num w:numId="30">
    <w:abstractNumId w:val="2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F1211A"/>
    <w:rsid w:val="00044CF1"/>
    <w:rsid w:val="000A2FF2"/>
    <w:rsid w:val="000D2B32"/>
    <w:rsid w:val="000F69F7"/>
    <w:rsid w:val="00122DCA"/>
    <w:rsid w:val="00145918"/>
    <w:rsid w:val="00190018"/>
    <w:rsid w:val="00260ECD"/>
    <w:rsid w:val="00283C99"/>
    <w:rsid w:val="00292BFD"/>
    <w:rsid w:val="002C28BA"/>
    <w:rsid w:val="00300B02"/>
    <w:rsid w:val="003100E2"/>
    <w:rsid w:val="00317233"/>
    <w:rsid w:val="00336C0A"/>
    <w:rsid w:val="00357B7B"/>
    <w:rsid w:val="003A2F27"/>
    <w:rsid w:val="003A6232"/>
    <w:rsid w:val="003E4857"/>
    <w:rsid w:val="003F4346"/>
    <w:rsid w:val="00427DB3"/>
    <w:rsid w:val="00430C55"/>
    <w:rsid w:val="004470EA"/>
    <w:rsid w:val="00483299"/>
    <w:rsid w:val="00483706"/>
    <w:rsid w:val="00492C91"/>
    <w:rsid w:val="004A560C"/>
    <w:rsid w:val="00530E5E"/>
    <w:rsid w:val="00540090"/>
    <w:rsid w:val="00580E21"/>
    <w:rsid w:val="005A2BE7"/>
    <w:rsid w:val="005D1965"/>
    <w:rsid w:val="006374B9"/>
    <w:rsid w:val="006720FA"/>
    <w:rsid w:val="006F650B"/>
    <w:rsid w:val="007810ED"/>
    <w:rsid w:val="00824701"/>
    <w:rsid w:val="00840B61"/>
    <w:rsid w:val="00890C21"/>
    <w:rsid w:val="008C011C"/>
    <w:rsid w:val="008D3126"/>
    <w:rsid w:val="00921B2E"/>
    <w:rsid w:val="00950940"/>
    <w:rsid w:val="009A48EB"/>
    <w:rsid w:val="009C5D01"/>
    <w:rsid w:val="009E29F7"/>
    <w:rsid w:val="00A26701"/>
    <w:rsid w:val="00A44F25"/>
    <w:rsid w:val="00AF5B4B"/>
    <w:rsid w:val="00B86312"/>
    <w:rsid w:val="00C505F1"/>
    <w:rsid w:val="00C5659F"/>
    <w:rsid w:val="00C96110"/>
    <w:rsid w:val="00CB0777"/>
    <w:rsid w:val="00CD196C"/>
    <w:rsid w:val="00D70A37"/>
    <w:rsid w:val="00DB21AB"/>
    <w:rsid w:val="00E03FF2"/>
    <w:rsid w:val="00E049E6"/>
    <w:rsid w:val="00E21E1D"/>
    <w:rsid w:val="00E35C89"/>
    <w:rsid w:val="00E43328"/>
    <w:rsid w:val="00E442E8"/>
    <w:rsid w:val="00EC18D3"/>
    <w:rsid w:val="00F1211A"/>
    <w:rsid w:val="00F25491"/>
    <w:rsid w:val="00F3374A"/>
    <w:rsid w:val="00F550C5"/>
    <w:rsid w:val="00FA1A66"/>
    <w:rsid w:val="00FB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D3"/>
  </w:style>
  <w:style w:type="paragraph" w:styleId="1">
    <w:name w:val="heading 1"/>
    <w:basedOn w:val="Standard"/>
    <w:next w:val="Textbody"/>
    <w:rsid w:val="00EC18D3"/>
    <w:pPr>
      <w:keepNext/>
      <w:jc w:val="center"/>
      <w:outlineLvl w:val="0"/>
    </w:pPr>
    <w:rPr>
      <w:b/>
      <w:bCs/>
      <w:sz w:val="18"/>
    </w:rPr>
  </w:style>
  <w:style w:type="paragraph" w:styleId="4">
    <w:name w:val="heading 4"/>
    <w:basedOn w:val="Standard"/>
    <w:next w:val="Textbody"/>
    <w:rsid w:val="00EC18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8D3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EC18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EC18D3"/>
    <w:pPr>
      <w:spacing w:after="120"/>
    </w:pPr>
  </w:style>
  <w:style w:type="paragraph" w:styleId="a4">
    <w:name w:val="Subtitle"/>
    <w:basedOn w:val="a3"/>
    <w:next w:val="Textbody"/>
    <w:rsid w:val="00EC18D3"/>
    <w:pPr>
      <w:jc w:val="center"/>
    </w:pPr>
    <w:rPr>
      <w:i/>
      <w:iCs/>
    </w:rPr>
  </w:style>
  <w:style w:type="paragraph" w:styleId="a5">
    <w:name w:val="List"/>
    <w:basedOn w:val="Textbody"/>
    <w:rsid w:val="00EC18D3"/>
    <w:rPr>
      <w:rFonts w:cs="Mangal"/>
    </w:rPr>
  </w:style>
  <w:style w:type="paragraph" w:styleId="a6">
    <w:name w:val="caption"/>
    <w:basedOn w:val="Standard"/>
    <w:rsid w:val="00EC18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C18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EC18D3"/>
    <w:pPr>
      <w:ind w:left="360" w:firstLine="180"/>
      <w:jc w:val="both"/>
    </w:pPr>
    <w:rPr>
      <w:sz w:val="16"/>
    </w:rPr>
  </w:style>
  <w:style w:type="paragraph" w:styleId="a7">
    <w:name w:val="footer"/>
    <w:basedOn w:val="Standard"/>
    <w:rsid w:val="00EC18D3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Standard"/>
    <w:rsid w:val="00EC18D3"/>
    <w:pPr>
      <w:suppressLineNumbers/>
      <w:tabs>
        <w:tab w:val="center" w:pos="4677"/>
        <w:tab w:val="right" w:pos="9355"/>
      </w:tabs>
    </w:pPr>
  </w:style>
  <w:style w:type="paragraph" w:customStyle="1" w:styleId="a9">
    <w:name w:val="Абзац_пост"/>
    <w:basedOn w:val="Standard"/>
    <w:rsid w:val="00EC18D3"/>
  </w:style>
  <w:style w:type="paragraph" w:styleId="aa">
    <w:name w:val="No Spacing"/>
    <w:rsid w:val="00EC18D3"/>
    <w:pPr>
      <w:widowControl/>
    </w:pPr>
    <w:rPr>
      <w:rFonts w:eastAsia="Times New Roman" w:cs="Calibri"/>
    </w:rPr>
  </w:style>
  <w:style w:type="paragraph" w:styleId="ab">
    <w:name w:val="Balloon Text"/>
    <w:basedOn w:val="Standard"/>
    <w:rsid w:val="00EC18D3"/>
  </w:style>
  <w:style w:type="paragraph" w:styleId="ac">
    <w:name w:val="List Paragraph"/>
    <w:basedOn w:val="Standard"/>
    <w:uiPriority w:val="34"/>
    <w:qFormat/>
    <w:rsid w:val="00EC18D3"/>
  </w:style>
  <w:style w:type="paragraph" w:customStyle="1" w:styleId="Framecontents">
    <w:name w:val="Frame contents"/>
    <w:basedOn w:val="Textbody"/>
    <w:rsid w:val="00EC18D3"/>
  </w:style>
  <w:style w:type="paragraph" w:customStyle="1" w:styleId="TableContents">
    <w:name w:val="Table Contents"/>
    <w:basedOn w:val="Standard"/>
    <w:rsid w:val="00EC18D3"/>
    <w:pPr>
      <w:suppressLineNumbers/>
    </w:pPr>
  </w:style>
  <w:style w:type="character" w:customStyle="1" w:styleId="ListLabel1">
    <w:name w:val="ListLabel 1"/>
    <w:rsid w:val="00EC18D3"/>
    <w:rPr>
      <w:rFonts w:cs="Times New Roman"/>
    </w:rPr>
  </w:style>
  <w:style w:type="character" w:customStyle="1" w:styleId="ListLabel2">
    <w:name w:val="ListLabel 2"/>
    <w:rsid w:val="00EC18D3"/>
    <w:rPr>
      <w:rFonts w:eastAsia="Times New Roman" w:cs="Times New Roman"/>
    </w:rPr>
  </w:style>
  <w:style w:type="character" w:customStyle="1" w:styleId="ListLabel3">
    <w:name w:val="ListLabel 3"/>
    <w:rsid w:val="00EC18D3"/>
    <w:rPr>
      <w:rFonts w:cs="Courier New"/>
    </w:rPr>
  </w:style>
  <w:style w:type="character" w:customStyle="1" w:styleId="10">
    <w:name w:val="Заголовок 1 Знак"/>
    <w:basedOn w:val="a0"/>
    <w:rsid w:val="00EC18D3"/>
  </w:style>
  <w:style w:type="character" w:customStyle="1" w:styleId="40">
    <w:name w:val="Заголовок 4 Знак"/>
    <w:basedOn w:val="a0"/>
    <w:rsid w:val="00EC18D3"/>
  </w:style>
  <w:style w:type="character" w:customStyle="1" w:styleId="ad">
    <w:name w:val="Основной текст с отступом Знак"/>
    <w:basedOn w:val="a0"/>
    <w:rsid w:val="00EC18D3"/>
  </w:style>
  <w:style w:type="character" w:customStyle="1" w:styleId="ae">
    <w:name w:val="Нижний колонтитул Знак"/>
    <w:basedOn w:val="a0"/>
    <w:rsid w:val="00EC18D3"/>
  </w:style>
  <w:style w:type="character" w:customStyle="1" w:styleId="af">
    <w:name w:val="Верхний колонтитул Знак"/>
    <w:basedOn w:val="a0"/>
    <w:rsid w:val="00EC18D3"/>
  </w:style>
  <w:style w:type="character" w:styleId="af0">
    <w:name w:val="page number"/>
    <w:rsid w:val="00EC18D3"/>
  </w:style>
  <w:style w:type="character" w:customStyle="1" w:styleId="af1">
    <w:name w:val="Текст выноски Знак"/>
    <w:basedOn w:val="a0"/>
    <w:rsid w:val="00EC18D3"/>
  </w:style>
  <w:style w:type="character" w:customStyle="1" w:styleId="NumberingSymbols">
    <w:name w:val="Numbering Symbols"/>
    <w:rsid w:val="00EC18D3"/>
  </w:style>
  <w:style w:type="character" w:customStyle="1" w:styleId="BulletSymbols">
    <w:name w:val="Bullet Symbols"/>
    <w:rsid w:val="00EC18D3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EC18D3"/>
    <w:pPr>
      <w:numPr>
        <w:numId w:val="1"/>
      </w:numPr>
    </w:pPr>
  </w:style>
  <w:style w:type="numbering" w:customStyle="1" w:styleId="WWNum2">
    <w:name w:val="WWNum2"/>
    <w:basedOn w:val="a2"/>
    <w:rsid w:val="00EC18D3"/>
    <w:pPr>
      <w:numPr>
        <w:numId w:val="2"/>
      </w:numPr>
    </w:pPr>
  </w:style>
  <w:style w:type="numbering" w:customStyle="1" w:styleId="WWNum3">
    <w:name w:val="WWNum3"/>
    <w:basedOn w:val="a2"/>
    <w:rsid w:val="00EC18D3"/>
    <w:pPr>
      <w:numPr>
        <w:numId w:val="3"/>
      </w:numPr>
    </w:pPr>
  </w:style>
  <w:style w:type="numbering" w:customStyle="1" w:styleId="WWNum4">
    <w:name w:val="WWNum4"/>
    <w:basedOn w:val="a2"/>
    <w:rsid w:val="00EC18D3"/>
    <w:pPr>
      <w:numPr>
        <w:numId w:val="4"/>
      </w:numPr>
    </w:pPr>
  </w:style>
  <w:style w:type="numbering" w:customStyle="1" w:styleId="WWNum5">
    <w:name w:val="WWNum5"/>
    <w:basedOn w:val="a2"/>
    <w:rsid w:val="00EC18D3"/>
    <w:pPr>
      <w:numPr>
        <w:numId w:val="5"/>
      </w:numPr>
    </w:pPr>
  </w:style>
  <w:style w:type="numbering" w:customStyle="1" w:styleId="WWNum6">
    <w:name w:val="WWNum6"/>
    <w:basedOn w:val="a2"/>
    <w:rsid w:val="00EC18D3"/>
    <w:pPr>
      <w:numPr>
        <w:numId w:val="6"/>
      </w:numPr>
    </w:pPr>
  </w:style>
  <w:style w:type="numbering" w:customStyle="1" w:styleId="WWNum7">
    <w:name w:val="WWNum7"/>
    <w:basedOn w:val="a2"/>
    <w:rsid w:val="00EC18D3"/>
    <w:pPr>
      <w:numPr>
        <w:numId w:val="7"/>
      </w:numPr>
    </w:pPr>
  </w:style>
  <w:style w:type="numbering" w:customStyle="1" w:styleId="WWNum8">
    <w:name w:val="WWNum8"/>
    <w:basedOn w:val="a2"/>
    <w:rsid w:val="00EC18D3"/>
    <w:pPr>
      <w:numPr>
        <w:numId w:val="8"/>
      </w:numPr>
    </w:pPr>
  </w:style>
  <w:style w:type="numbering" w:customStyle="1" w:styleId="WWNum9">
    <w:name w:val="WWNum9"/>
    <w:basedOn w:val="a2"/>
    <w:rsid w:val="00EC18D3"/>
    <w:pPr>
      <w:numPr>
        <w:numId w:val="9"/>
      </w:numPr>
    </w:pPr>
  </w:style>
  <w:style w:type="numbering" w:customStyle="1" w:styleId="WWNum10">
    <w:name w:val="WWNum10"/>
    <w:basedOn w:val="a2"/>
    <w:rsid w:val="00EC18D3"/>
    <w:pPr>
      <w:numPr>
        <w:numId w:val="10"/>
      </w:numPr>
    </w:pPr>
  </w:style>
  <w:style w:type="numbering" w:customStyle="1" w:styleId="WWNum11">
    <w:name w:val="WWNum11"/>
    <w:basedOn w:val="a2"/>
    <w:rsid w:val="00EC18D3"/>
    <w:pPr>
      <w:numPr>
        <w:numId w:val="11"/>
      </w:numPr>
    </w:pPr>
  </w:style>
  <w:style w:type="numbering" w:customStyle="1" w:styleId="WWNum12">
    <w:name w:val="WWNum12"/>
    <w:basedOn w:val="a2"/>
    <w:rsid w:val="00EC18D3"/>
    <w:pPr>
      <w:numPr>
        <w:numId w:val="12"/>
      </w:numPr>
    </w:pPr>
  </w:style>
  <w:style w:type="character" w:styleId="af2">
    <w:name w:val="Hyperlink"/>
    <w:basedOn w:val="a0"/>
    <w:uiPriority w:val="99"/>
    <w:unhideWhenUsed/>
    <w:rsid w:val="003F4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  <w:sz w:val="18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 w:firstLine="180"/>
      <w:jc w:val="both"/>
    </w:pPr>
    <w:rPr>
      <w:sz w:val="16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9">
    <w:name w:val="Абзац_пост"/>
    <w:basedOn w:val="Standard"/>
  </w:style>
  <w:style w:type="paragraph" w:styleId="aa">
    <w:name w:val="No Spacing"/>
    <w:pPr>
      <w:widowControl/>
    </w:pPr>
    <w:rPr>
      <w:rFonts w:eastAsia="Times New Roman" w:cs="Calibri"/>
    </w:rPr>
  </w:style>
  <w:style w:type="paragraph" w:styleId="ab">
    <w:name w:val="Balloon Text"/>
    <w:basedOn w:val="Standard"/>
  </w:style>
  <w:style w:type="paragraph" w:styleId="ac">
    <w:name w:val="List Paragraph"/>
    <w:basedOn w:val="Standard"/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10">
    <w:name w:val="Заголовок 1 Знак"/>
    <w:basedOn w:val="a0"/>
  </w:style>
  <w:style w:type="character" w:customStyle="1" w:styleId="40">
    <w:name w:val="Заголовок 4 Знак"/>
    <w:basedOn w:val="a0"/>
  </w:style>
  <w:style w:type="character" w:customStyle="1" w:styleId="ad">
    <w:name w:val="Основной текст с отступом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Верхний колонтитул Знак"/>
    <w:basedOn w:val="a0"/>
  </w:style>
  <w:style w:type="character" w:styleId="af0">
    <w:name w:val="page number"/>
  </w:style>
  <w:style w:type="character" w:customStyle="1" w:styleId="af1">
    <w:name w:val="Текст выноски Знак"/>
    <w:basedOn w:val="a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yargorsun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5079-8688-49D9-A664-8B0B80F81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31BB2-ACD5-40C9-B4A9-195CB123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Снигур</dc:creator>
  <cp:lastModifiedBy>Кудрявцева, Татьяна Александровна</cp:lastModifiedBy>
  <cp:revision>37</cp:revision>
  <dcterms:created xsi:type="dcterms:W3CDTF">2015-04-23T14:17:00Z</dcterms:created>
  <dcterms:modified xsi:type="dcterms:W3CDTF">2015-05-21T09:27:00Z</dcterms:modified>
</cp:coreProperties>
</file>