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8C" w:rsidRDefault="0024798C" w:rsidP="00247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итогам проведения городской акции- конкурса «Пернатая радуга», март-апрель 2020 года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1340"/>
      </w:tblGrid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Городская акция-конкурс</w:t>
            </w:r>
            <w:r w:rsidR="001A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«Пернатая радуга», </w:t>
            </w:r>
            <w:r w:rsidRPr="001A6FAE">
              <w:rPr>
                <w:rFonts w:ascii="Times New Roman" w:hAnsi="Times New Roman"/>
                <w:bCs/>
                <w:sz w:val="24"/>
                <w:szCs w:val="24"/>
              </w:rPr>
              <w:t>далее - Акция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Март-апрель 2020 год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18 марта 2020 года -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>в образовательных учреждениях города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марта 2020 года приём конкурсных работ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в МОУ ДО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ЯрЮЦ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, по адресу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>. Ярославль, ул. Юности, д.18а.</w:t>
            </w:r>
          </w:p>
          <w:p w:rsidR="0024798C" w:rsidRPr="001A6FAE" w:rsidRDefault="0024798C" w:rsidP="00807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8 апреля 2020 года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одведение итогов - в Ярославской областной универсальной научной библиотеке им. Н.А.Некрасова, по адресу: ул. Свердлова, д.25-в. . - не состоялось по причине режима самоизоляции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всвязи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с пандемией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– 19.</w:t>
            </w:r>
          </w:p>
          <w:p w:rsidR="0024798C" w:rsidRPr="001A6FAE" w:rsidRDefault="0024798C" w:rsidP="00807232">
            <w:pPr>
              <w:pStyle w:val="Default"/>
            </w:pPr>
          </w:p>
          <w:p w:rsidR="0024798C" w:rsidRPr="001A6FAE" w:rsidRDefault="0024798C" w:rsidP="00807232">
            <w:pPr>
              <w:pStyle w:val="Default"/>
            </w:pPr>
            <w:r w:rsidRPr="001A6FAE">
              <w:t xml:space="preserve">Учредителем Акции является департамент образования мэрии города Ярославля. 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Организатор - Муниципальное образовательное учреждение дополнительного образования ярославский юннатский центр «Радуга»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1A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Количество поданных заявок: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Количество участников: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-обучающихся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педагогических работников (руководители)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-других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-всего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928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pStyle w:val="a7"/>
              <w:spacing w:after="0" w:line="240" w:lineRule="auto"/>
              <w:ind w:left="338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70 учреждений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№2»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«Средняя школа №5 им. О. А. </w:t>
            </w:r>
            <w:proofErr w:type="spellStart"/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Варенцовой</w:t>
            </w:r>
            <w:proofErr w:type="spellEnd"/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№12»;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№13»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№28»;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№42»,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№49»;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№51»,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Муниципальное образовательное учреждение «Средняя школа №57»,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«Средняя школа №58»,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№68»,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№69»;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№71»,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№72»;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«Основная школа №73»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№76»;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«Средняя школа №78»,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«Средняя школа №90»;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«Основная средняя школа №96»;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«Основная средняя школа №97»;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"Начальная школа – детский сад </w:t>
            </w: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№85»,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№7»,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№8»,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№10»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№12»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№20»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№32»,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№36»</w:t>
            </w:r>
          </w:p>
          <w:p w:rsid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№38»</w:t>
            </w:r>
          </w:p>
          <w:p w:rsid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№42»</w:t>
            </w:r>
          </w:p>
          <w:p w:rsidR="0024798C" w:rsidRP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№48»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№51»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№56»,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№58»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№59»,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№72»,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№77»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№85»,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№93»,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№97»,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№101»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«Детский сад №107»,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№109»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№112»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№114»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№115»,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№125»,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№128»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№131»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№135»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№144»,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№151», </w:t>
            </w:r>
          </w:p>
          <w:p w:rsid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№158», </w:t>
            </w:r>
          </w:p>
          <w:p w:rsid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№171»</w:t>
            </w:r>
          </w:p>
          <w:p w:rsid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№184»</w:t>
            </w:r>
          </w:p>
          <w:p w:rsidR="0024798C" w:rsidRPr="001A6FAE" w:rsidRDefault="0024798C" w:rsidP="001A6FAE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№185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№192»,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№205»,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№214»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№221»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№226»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№229»,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№233»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Городской центр технического творчества, 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детский </w:t>
            </w:r>
            <w:proofErr w:type="spellStart"/>
            <w:proofErr w:type="gramStart"/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эколого</w:t>
            </w:r>
            <w:proofErr w:type="spellEnd"/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биологический</w:t>
            </w:r>
            <w:proofErr w:type="gramEnd"/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 «Родник»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анимационного творчества «Перспектива»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«Межшкольный учебный центр Кировского и Ленинского районов»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</w:t>
            </w:r>
            <w:proofErr w:type="gramStart"/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учреждение дополнительного образования детский центр </w:t>
            </w:r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"Восхождение"</w:t>
            </w:r>
          </w:p>
          <w:p w:rsidR="0024798C" w:rsidRPr="001A6FAE" w:rsidRDefault="0024798C" w:rsidP="0024798C">
            <w:pPr>
              <w:numPr>
                <w:ilvl w:val="0"/>
                <w:numId w:val="1"/>
              </w:numPr>
              <w:spacing w:after="0" w:line="240" w:lineRule="auto"/>
              <w:ind w:left="338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r w:rsidRPr="001A6F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«Глория»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задач и достижение цели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1A6FAE">
            <w:pPr>
              <w:pStyle w:val="Default"/>
              <w:jc w:val="both"/>
            </w:pPr>
            <w:r w:rsidRPr="001A6FAE">
              <w:t xml:space="preserve">1. В Акции приняли участие </w:t>
            </w:r>
            <w:r w:rsidRPr="001A6FAE">
              <w:rPr>
                <w:b/>
              </w:rPr>
              <w:t>70</w:t>
            </w:r>
            <w:r w:rsidRPr="001A6FAE">
              <w:t xml:space="preserve"> учреждений. Из них </w:t>
            </w:r>
            <w:r w:rsidRPr="001A6FAE">
              <w:rPr>
                <w:b/>
              </w:rPr>
              <w:t>26</w:t>
            </w:r>
            <w:r w:rsidRPr="001A6FAE">
              <w:t xml:space="preserve"> общеобразовательные школы, 37дошкольных учреждений и </w:t>
            </w:r>
            <w:r w:rsidRPr="001A6FAE">
              <w:rPr>
                <w:b/>
              </w:rPr>
              <w:t>7</w:t>
            </w:r>
            <w:r w:rsidRPr="001A6FAE">
              <w:t xml:space="preserve"> учреждений дополнительного образования. </w:t>
            </w:r>
          </w:p>
          <w:p w:rsidR="0024798C" w:rsidRPr="001A6FAE" w:rsidRDefault="0024798C" w:rsidP="001A6FAE">
            <w:pPr>
              <w:pStyle w:val="Default"/>
              <w:jc w:val="both"/>
            </w:pPr>
            <w:r w:rsidRPr="001A6FAE">
              <w:t>2. В целях развития экологического и краеведческого воспитания, формирования компетентности и культуры подрастающего поколения через изучение многообразия и особенностей птиц родного края в конкурсной части Акции участники выполнили на выбор творческие задания по номинациям на предлагаемую тему:</w:t>
            </w:r>
          </w:p>
          <w:p w:rsidR="0024798C" w:rsidRPr="001A6FAE" w:rsidRDefault="0024798C" w:rsidP="001A6FAE">
            <w:pPr>
              <w:pStyle w:val="Default"/>
              <w:jc w:val="both"/>
            </w:pPr>
            <w:proofErr w:type="gramStart"/>
            <w:r w:rsidRPr="001A6FAE">
              <w:rPr>
                <w:b/>
                <w:bCs/>
              </w:rPr>
              <w:t xml:space="preserve">- «Рисунок» </w:t>
            </w:r>
            <w:r w:rsidRPr="001A6FAE">
              <w:t>на тему «Вернисаж птиц Ярославского края», где особо ценным является отражение разнообразия видов птиц родного края в привычных для них условиях природной среды;</w:t>
            </w:r>
            <w:proofErr w:type="gramEnd"/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«Прикладное творчество»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>на тему «Пернатые друзья», где номинанты в своих работах могут отразить результаты своих личных наблюдений за птицами или выполнить работу по мотивам литературных произведений.</w:t>
            </w:r>
          </w:p>
          <w:p w:rsidR="0024798C" w:rsidRPr="001A6FAE" w:rsidRDefault="0024798C" w:rsidP="001A6FAE">
            <w:pPr>
              <w:pStyle w:val="Default"/>
              <w:jc w:val="both"/>
            </w:pPr>
            <w:r w:rsidRPr="001A6FAE">
              <w:rPr>
                <w:b/>
                <w:bCs/>
              </w:rPr>
              <w:t xml:space="preserve">- «Плакат» </w:t>
            </w:r>
            <w:r w:rsidRPr="001A6FAE">
              <w:t xml:space="preserve">на тему «Берегите пернатых друзей!»: высокую оценку получили работы, которые содержат изображение и разъяснение, призыв к этичному поведению человека при реализации своих потребностей; </w:t>
            </w:r>
          </w:p>
          <w:p w:rsidR="0024798C" w:rsidRPr="001A6FAE" w:rsidRDefault="0024798C" w:rsidP="001A6FAE">
            <w:pPr>
              <w:pStyle w:val="Default"/>
              <w:jc w:val="both"/>
            </w:pPr>
            <w:r w:rsidRPr="001A6FAE">
              <w:rPr>
                <w:b/>
                <w:bCs/>
              </w:rPr>
              <w:t xml:space="preserve">- «Фоторепортаж» </w:t>
            </w:r>
            <w:r w:rsidRPr="001A6FAE">
              <w:t>на тему «Мы помогаем птицам!»: оргкомитетом Акции предусмотрена возможность обобщения и распространения полезного опыта работы по изучению и охране птиц, по привлечению мелких певчих птиц в сады и парки города, проводимой в муниципальных образовательных учреждениях;</w:t>
            </w:r>
          </w:p>
          <w:p w:rsidR="0024798C" w:rsidRPr="001A6FAE" w:rsidRDefault="0024798C" w:rsidP="001A6FAE">
            <w:pPr>
              <w:pStyle w:val="Default"/>
              <w:jc w:val="both"/>
            </w:pPr>
            <w:r w:rsidRPr="001A6FAE">
              <w:rPr>
                <w:b/>
                <w:bCs/>
              </w:rPr>
              <w:t xml:space="preserve">- </w:t>
            </w:r>
            <w:r w:rsidRPr="001A6FAE">
              <w:rPr>
                <w:b/>
              </w:rPr>
              <w:t xml:space="preserve">«Искусственные гнездовья» </w:t>
            </w:r>
            <w:r w:rsidRPr="001A6FAE">
              <w:t xml:space="preserve">на тему «Прилетайте, птицы!» - актуальная номинация в </w:t>
            </w:r>
            <w:proofErr w:type="gramStart"/>
            <w:r w:rsidRPr="001A6FAE">
              <w:t>ситуации</w:t>
            </w:r>
            <w:proofErr w:type="gramEnd"/>
            <w:r w:rsidRPr="001A6FAE">
              <w:t xml:space="preserve"> когда естественных мест строительства гнёзд </w:t>
            </w:r>
            <w:proofErr w:type="spellStart"/>
            <w:r w:rsidRPr="001A6FAE">
              <w:t>птицами-дуплогнёздниками</w:t>
            </w:r>
            <w:proofErr w:type="spellEnd"/>
            <w:r w:rsidRPr="001A6FAE">
              <w:t xml:space="preserve"> недостаточно; из года в год оргкомитетом Акции поддерживается традиция изучать, строить, развешивать искусственные гнездовья для мелких певчих птиц.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3. Исторически мероприятие посвящено Международному дню птиц, возвращению птиц к местам гнездования.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Проведение мероприятия в весенние месяцы обосновано тем, что это благоприятное время для наблюдения и изучения сезонных изменений в жизни птиц.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Продолжительность акции-конкурса создаёт комфортные, творческие условия для участников, возможность большему количеству горожан узнать формы правильной помощи птицам.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18 марта 2020 года -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>в образовательных учреждениях города проводились уроки, беседы, выставки и т.д. В результате этого этапа учреждениям предлагалось выбрать по 5 лучших работ, в каждой из номинаций, подготовить команду авторов для представления работ жюри.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 xml:space="preserve"> – дата приём работ для предварительной оценки жюри;</w:t>
            </w:r>
          </w:p>
          <w:p w:rsidR="0024798C" w:rsidRPr="001A6FAE" w:rsidRDefault="0024798C" w:rsidP="001A6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Подведение итогов Акции</w:t>
            </w: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 xml:space="preserve"> 8 апреля 2020 года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Ярославской областной универсальной научной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библиотеке им. Н.А.Некрасова, по адресу: ул. Свердлова, д.25-в. не состоялось по причине режима самоизоляции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всвязи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с пандемией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– 19.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20 марта жюри в заочном режиме оценила конкурсные работы в трёх возрастных группах.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Для оценки конкурсных работ была организована экспертная комиссия (жюри) состоящая из специалистов МОУ ДО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ЯрЮЦ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«Радуга» и приглашённых специалистов: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Талызина Ольга Юрьевна, ведущий инженер ГБУ ЯО «Центр окружающей среды»;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Лапина  Екатерина Сергеевна – директор организации Добровольцы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Надежда Викторовна, старший преподаватель кафедры зоологии и экологии Ярославского государственного университета им. П.Г. Демидова, 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По итогам конкурса оформлены протоколы, отмечены положительные моменты и ряд недостатков, допущенных конкурсантами, их педагогами-наставниками, при выполнении творческих работ.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Обеспечение, оборудование,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оформление мероприятия: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-техническое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-музыкальное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-художественное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-подбор призового фонда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-фотографирование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-видеосъемка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-приглашение СМИ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- 1 комплект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оборудования для работы жюри;</w:t>
            </w:r>
          </w:p>
          <w:p w:rsidR="001A6FAE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музыкальный центр,</w:t>
            </w:r>
            <w:r w:rsidR="001A6FAE" w:rsidRPr="001A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оформление объявления по номерам кабинетов о местах работы номинаций;</w:t>
            </w:r>
          </w:p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фотосъемка конкурсных работ, жюри во всех кабинетах по номинациям;</w:t>
            </w:r>
          </w:p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на сайтах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освещён ход мероприятия, посвящённого изучению и охране птиц;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Оценка, отзывы о мероприятии: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-детей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-взрослых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-организаторов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стабильное высокое количество участников,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наибольший интерес к номинации «Рисунок» на тему «Вернисаж птиц ярославского края» и </w:t>
            </w:r>
            <w:r w:rsidRPr="001A6FAE">
              <w:rPr>
                <w:rFonts w:ascii="Times New Roman" w:hAnsi="Times New Roman"/>
                <w:bCs/>
                <w:sz w:val="24"/>
                <w:szCs w:val="24"/>
              </w:rPr>
              <w:t xml:space="preserve">«Прикладное творчество» </w:t>
            </w:r>
            <w:r w:rsidRPr="001A6FAE">
              <w:rPr>
                <w:rFonts w:ascii="Times New Roman" w:hAnsi="Times New Roman"/>
                <w:sz w:val="24"/>
                <w:szCs w:val="24"/>
              </w:rPr>
              <w:t>на тему «Пернатые друзья»;</w:t>
            </w:r>
          </w:p>
        </w:tc>
      </w:tr>
      <w:tr w:rsidR="0024798C" w:rsidRPr="001A6FAE" w:rsidTr="0080723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Не у всех участников прослеживается системная работа по изучению и охране птиц. 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Результат воспитательной работы всего учреждения  нередко зависит только от одного человека. Зам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иректоров по </w:t>
            </w:r>
            <w:proofErr w:type="spellStart"/>
            <w:r w:rsidRPr="001A6FAE">
              <w:rPr>
                <w:rFonts w:ascii="Times New Roman" w:hAnsi="Times New Roman"/>
                <w:sz w:val="24"/>
                <w:szCs w:val="24"/>
              </w:rPr>
              <w:t>уч.воспитательной</w:t>
            </w:r>
            <w:proofErr w:type="spell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работе, старшие воспитатели нечасто обращаются к опыту изучения и охраны птиц с целью экологического и патриотического воспитания.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евнимательное выполнение командами учреждений (педагогами-наставниками) условий положения; работа оргкомитета усложняется формальным подходом участников к оформлению заявок на участие, нет культуры пользования электронной почтой. </w:t>
            </w:r>
          </w:p>
          <w:p w:rsidR="0024798C" w:rsidRPr="001A6FAE" w:rsidRDefault="0024798C" w:rsidP="001A6FAE">
            <w:pPr>
              <w:tabs>
                <w:tab w:val="left" w:pos="74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- формальное отношение некоторых учреждений к участию (одна работа от всего учреждения)</w:t>
            </w:r>
          </w:p>
        </w:tc>
      </w:tr>
      <w:tr w:rsidR="0024798C" w:rsidRPr="001A6FAE" w:rsidTr="00807232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Выводы по сравнению с предыдущими годами</w:t>
            </w: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98C" w:rsidRPr="001A6FAE" w:rsidRDefault="0024798C" w:rsidP="00807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FAE">
              <w:rPr>
                <w:rFonts w:ascii="Times New Roman" w:hAnsi="Times New Roman"/>
                <w:b/>
                <w:sz w:val="24"/>
                <w:szCs w:val="24"/>
              </w:rPr>
              <w:t>Выводы по сравнению с предыдущими годами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Снизилось в среднем количество подготавливаемых основных  участников (детей) в расчёте на одного педагога-наставника, но прибавилось количество родителей – участников семейных команд, опытные педагоги готовят большее количество и участников, и призёров, поэтому акция востребована, общее количество конкурсных работ выросло.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>Педагоги-наставники возрастных групп детей до 14 лет заинтересованы в поддержке такой формы воспитательной работы. Многие ребята представляют команды своих учреждений ежегодно и показывают лучший результат.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По-прежнему актуален вопрос о форме очного участия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возраста.</w:t>
            </w:r>
          </w:p>
          <w:p w:rsidR="0024798C" w:rsidRPr="001A6FAE" w:rsidRDefault="0024798C" w:rsidP="001A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FAE">
              <w:rPr>
                <w:rFonts w:ascii="Times New Roman" w:hAnsi="Times New Roman"/>
                <w:sz w:val="24"/>
                <w:szCs w:val="24"/>
              </w:rPr>
              <w:t xml:space="preserve">Для более эффективного привлечения и участия дошкольных учреждений рекомендованы номинации предполагающие изготовление поделки, рисование птиц родного края, семейное изготовление </w:t>
            </w:r>
            <w:proofErr w:type="gramStart"/>
            <w:r w:rsidRPr="001A6FAE">
              <w:rPr>
                <w:rFonts w:ascii="Times New Roman" w:hAnsi="Times New Roman"/>
                <w:sz w:val="24"/>
                <w:szCs w:val="24"/>
              </w:rPr>
              <w:t>искусственного гнездовья</w:t>
            </w:r>
            <w:proofErr w:type="gramEnd"/>
            <w:r w:rsidRPr="001A6FAE">
              <w:rPr>
                <w:rFonts w:ascii="Times New Roman" w:hAnsi="Times New Roman"/>
                <w:sz w:val="24"/>
                <w:szCs w:val="24"/>
              </w:rPr>
              <w:t xml:space="preserve"> для птиц.</w:t>
            </w:r>
            <w:bookmarkStart w:id="0" w:name="_GoBack"/>
            <w:bookmarkEnd w:id="0"/>
          </w:p>
        </w:tc>
      </w:tr>
    </w:tbl>
    <w:p w:rsidR="0024798C" w:rsidRDefault="0024798C" w:rsidP="002479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98C" w:rsidRDefault="0024798C" w:rsidP="00247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ДО </w:t>
      </w:r>
      <w:proofErr w:type="spellStart"/>
      <w:r>
        <w:rPr>
          <w:rFonts w:ascii="Times New Roman" w:hAnsi="Times New Roman"/>
          <w:sz w:val="28"/>
          <w:szCs w:val="28"/>
        </w:rPr>
        <w:t>ЯрЮЦ</w:t>
      </w:r>
      <w:proofErr w:type="spellEnd"/>
      <w:r>
        <w:rPr>
          <w:rFonts w:ascii="Times New Roman" w:hAnsi="Times New Roman"/>
          <w:sz w:val="28"/>
          <w:szCs w:val="28"/>
        </w:rPr>
        <w:t xml:space="preserve"> «Радуга»                                      Яковлева Е.А.</w:t>
      </w:r>
    </w:p>
    <w:p w:rsidR="0024798C" w:rsidRDefault="0024798C" w:rsidP="0024798C">
      <w:pPr>
        <w:jc w:val="both"/>
        <w:rPr>
          <w:rFonts w:ascii="Times New Roman" w:hAnsi="Times New Roman"/>
          <w:sz w:val="28"/>
          <w:szCs w:val="28"/>
        </w:rPr>
      </w:pPr>
    </w:p>
    <w:p w:rsidR="0024798C" w:rsidRDefault="0024798C" w:rsidP="00247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мероприятия                   Пашутина Н.В. (зав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иологическим отделом)</w:t>
      </w:r>
    </w:p>
    <w:p w:rsidR="0024798C" w:rsidRDefault="0024798C" w:rsidP="0024798C"/>
    <w:p w:rsidR="00055DFD" w:rsidRDefault="00055DFD"/>
    <w:sectPr w:rsidR="00055DFD" w:rsidSect="00C16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334"/>
    <w:multiLevelType w:val="hybridMultilevel"/>
    <w:tmpl w:val="21DC4F64"/>
    <w:lvl w:ilvl="0" w:tplc="2D5A4B68">
      <w:start w:val="1"/>
      <w:numFmt w:val="decimal"/>
      <w:lvlText w:val="%1."/>
      <w:lvlJc w:val="left"/>
      <w:pPr>
        <w:ind w:left="757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798C"/>
    <w:rsid w:val="00055DFD"/>
    <w:rsid w:val="001A6FAE"/>
    <w:rsid w:val="0024798C"/>
    <w:rsid w:val="0048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79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479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247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47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1789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</cp:lastModifiedBy>
  <cp:revision>3</cp:revision>
  <dcterms:created xsi:type="dcterms:W3CDTF">2020-06-04T12:34:00Z</dcterms:created>
  <dcterms:modified xsi:type="dcterms:W3CDTF">2020-06-04T13:08:00Z</dcterms:modified>
</cp:coreProperties>
</file>