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2835"/>
      </w:tblGrid>
      <w:tr w:rsidR="00FB1BE0" w:rsidTr="00ED3695">
        <w:trPr>
          <w:trHeight w:val="4253"/>
        </w:trPr>
        <w:tc>
          <w:tcPr>
            <w:tcW w:w="10314" w:type="dxa"/>
            <w:gridSpan w:val="3"/>
          </w:tcPr>
          <w:p w:rsidR="00FB1BE0" w:rsidRDefault="005148C9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 wp14:anchorId="0962AAED" wp14:editId="2943FB39">
                  <wp:extent cx="638175" cy="79756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BE0" w:rsidRDefault="00FB1BE0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</w:p>
          <w:p w:rsidR="00FB1BE0" w:rsidRPr="00191376" w:rsidRDefault="004C00F8" w:rsidP="008E786B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C00F8" w:rsidRPr="00191376" w:rsidRDefault="004C00F8" w:rsidP="004C00F8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17229" w:rsidRDefault="00B17229" w:rsidP="00B17229">
            <w:pPr>
              <w:pStyle w:val="1"/>
              <w:rPr>
                <w:spacing w:val="200"/>
              </w:rPr>
            </w:pPr>
          </w:p>
          <w:p w:rsidR="00FB1BE0" w:rsidRDefault="00FB1BE0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FB1BE0" w:rsidTr="00097EE4">
        <w:tc>
          <w:tcPr>
            <w:tcW w:w="7479" w:type="dxa"/>
            <w:gridSpan w:val="2"/>
          </w:tcPr>
          <w:p w:rsidR="00FB1BE0" w:rsidRPr="001E0032" w:rsidRDefault="00ED3695" w:rsidP="00ED3695">
            <w:pPr>
              <w:spacing w:after="840"/>
              <w:ind w:left="709"/>
              <w:rPr>
                <w:sz w:val="26"/>
              </w:rPr>
            </w:pPr>
            <w:r>
              <w:rPr>
                <w:sz w:val="26"/>
              </w:rPr>
              <w:t>21.05</w:t>
            </w:r>
            <w:r w:rsidR="00DC577D">
              <w:rPr>
                <w:sz w:val="26"/>
              </w:rPr>
              <w:t>.</w:t>
            </w:r>
            <w:r w:rsidR="001337F5">
              <w:rPr>
                <w:sz w:val="26"/>
              </w:rPr>
              <w:t>20</w:t>
            </w:r>
            <w:r w:rsidR="00C2182E">
              <w:rPr>
                <w:sz w:val="26"/>
              </w:rPr>
              <w:t>1</w:t>
            </w:r>
            <w:r w:rsidR="005148C9">
              <w:rPr>
                <w:sz w:val="26"/>
              </w:rPr>
              <w:t>5</w:t>
            </w:r>
          </w:p>
        </w:tc>
        <w:tc>
          <w:tcPr>
            <w:tcW w:w="2835" w:type="dxa"/>
          </w:tcPr>
          <w:p w:rsidR="00FB1BE0" w:rsidRDefault="00FB1BE0" w:rsidP="00191376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ED3695">
              <w:rPr>
                <w:sz w:val="26"/>
              </w:rPr>
              <w:t>01-05/334</w:t>
            </w:r>
          </w:p>
        </w:tc>
      </w:tr>
      <w:tr w:rsidR="00FB1BE0" w:rsidTr="00097EE4">
        <w:tc>
          <w:tcPr>
            <w:tcW w:w="5778" w:type="dxa"/>
          </w:tcPr>
          <w:p w:rsidR="00FB1BE0" w:rsidRPr="00875D3E" w:rsidRDefault="00875D3E" w:rsidP="005148C9">
            <w:pPr>
              <w:spacing w:after="120"/>
              <w:rPr>
                <w:sz w:val="26"/>
              </w:rPr>
            </w:pPr>
            <w:r>
              <w:rPr>
                <w:sz w:val="26"/>
              </w:rPr>
              <w:t xml:space="preserve">О проведении </w:t>
            </w:r>
            <w:r w:rsidR="00BD63CA">
              <w:rPr>
                <w:sz w:val="26"/>
              </w:rPr>
              <w:t xml:space="preserve">городской познавательной игры «Природа родного  </w:t>
            </w:r>
            <w:r w:rsidR="00681794">
              <w:rPr>
                <w:sz w:val="26"/>
              </w:rPr>
              <w:t>края</w:t>
            </w:r>
            <w:r w:rsidR="00BD63CA">
              <w:rPr>
                <w:sz w:val="26"/>
              </w:rPr>
              <w:t>», посвященной Дню защиты окружающей среды</w:t>
            </w:r>
          </w:p>
        </w:tc>
        <w:tc>
          <w:tcPr>
            <w:tcW w:w="4536" w:type="dxa"/>
            <w:gridSpan w:val="2"/>
          </w:tcPr>
          <w:p w:rsidR="00FB1BE0" w:rsidRDefault="00FB1BE0" w:rsidP="005148C9">
            <w:pPr>
              <w:spacing w:after="120"/>
              <w:rPr>
                <w:sz w:val="26"/>
              </w:rPr>
            </w:pPr>
          </w:p>
        </w:tc>
      </w:tr>
    </w:tbl>
    <w:p w:rsidR="00FB1BE0" w:rsidRDefault="00BD63CA" w:rsidP="00ED3695">
      <w:pPr>
        <w:spacing w:before="720" w:line="288" w:lineRule="auto"/>
        <w:ind w:firstLine="851"/>
        <w:jc w:val="both"/>
        <w:rPr>
          <w:sz w:val="26"/>
          <w:szCs w:val="26"/>
        </w:rPr>
      </w:pPr>
      <w:r>
        <w:rPr>
          <w:sz w:val="26"/>
        </w:rPr>
        <w:t>В  целях   привлечения внимания детей к проблемам охраны окружающей среды</w:t>
      </w:r>
      <w:r w:rsidR="007411E6" w:rsidRPr="007411E6">
        <w:rPr>
          <w:sz w:val="26"/>
          <w:szCs w:val="26"/>
        </w:rPr>
        <w:t xml:space="preserve"> </w:t>
      </w:r>
      <w:r w:rsidR="003A5604">
        <w:rPr>
          <w:sz w:val="26"/>
          <w:szCs w:val="26"/>
        </w:rPr>
        <w:t xml:space="preserve">и </w:t>
      </w:r>
      <w:r w:rsidR="00C2094B" w:rsidRPr="009044E2">
        <w:rPr>
          <w:sz w:val="26"/>
          <w:szCs w:val="26"/>
        </w:rPr>
        <w:t>в соответствии  с муниципальной программой «Развитие образования в городе Ярославле» на 2015-2017 годы,</w:t>
      </w:r>
    </w:p>
    <w:p w:rsidR="00FB1BE0" w:rsidRDefault="00FB1BE0" w:rsidP="00ED3695">
      <w:pPr>
        <w:tabs>
          <w:tab w:val="left" w:pos="1276"/>
        </w:tabs>
        <w:spacing w:before="120" w:after="120" w:line="288" w:lineRule="auto"/>
        <w:ind w:firstLine="851"/>
        <w:jc w:val="both"/>
        <w:rPr>
          <w:sz w:val="26"/>
        </w:rPr>
      </w:pPr>
      <w:r>
        <w:rPr>
          <w:sz w:val="26"/>
        </w:rPr>
        <w:t>ПРИКАЗЫВАЮ:</w:t>
      </w:r>
    </w:p>
    <w:p w:rsidR="00FB1BE0" w:rsidRDefault="00BD63CA" w:rsidP="00ED3695">
      <w:pPr>
        <w:numPr>
          <w:ilvl w:val="0"/>
          <w:numId w:val="1"/>
        </w:numPr>
        <w:tabs>
          <w:tab w:val="clear" w:pos="1211"/>
          <w:tab w:val="left" w:pos="284"/>
          <w:tab w:val="left" w:pos="1276"/>
        </w:tabs>
        <w:spacing w:line="288" w:lineRule="auto"/>
        <w:jc w:val="both"/>
        <w:rPr>
          <w:sz w:val="26"/>
        </w:rPr>
      </w:pPr>
      <w:r w:rsidRPr="007A01B7">
        <w:rPr>
          <w:sz w:val="26"/>
        </w:rPr>
        <w:t>Провести</w:t>
      </w:r>
      <w:r w:rsidR="00C2094B">
        <w:rPr>
          <w:sz w:val="26"/>
        </w:rPr>
        <w:t xml:space="preserve"> 4</w:t>
      </w:r>
      <w:r w:rsidR="00B66419">
        <w:rPr>
          <w:sz w:val="26"/>
        </w:rPr>
        <w:t xml:space="preserve"> и </w:t>
      </w:r>
      <w:r w:rsidR="00C2094B">
        <w:rPr>
          <w:sz w:val="26"/>
        </w:rPr>
        <w:t>5</w:t>
      </w:r>
      <w:r w:rsidR="00ED3695">
        <w:rPr>
          <w:sz w:val="26"/>
        </w:rPr>
        <w:t xml:space="preserve"> </w:t>
      </w:r>
      <w:r>
        <w:rPr>
          <w:sz w:val="26"/>
        </w:rPr>
        <w:t>июня</w:t>
      </w:r>
      <w:r w:rsidR="00C2182E">
        <w:rPr>
          <w:sz w:val="26"/>
        </w:rPr>
        <w:t xml:space="preserve"> 201</w:t>
      </w:r>
      <w:r w:rsidR="00C2094B">
        <w:rPr>
          <w:sz w:val="26"/>
        </w:rPr>
        <w:t>5</w:t>
      </w:r>
      <w:r w:rsidR="00875D3E">
        <w:rPr>
          <w:sz w:val="26"/>
        </w:rPr>
        <w:t xml:space="preserve"> года </w:t>
      </w:r>
      <w:r>
        <w:rPr>
          <w:sz w:val="26"/>
        </w:rPr>
        <w:t xml:space="preserve">городскую познавательную игру «Природа родного  </w:t>
      </w:r>
      <w:r w:rsidR="00681794">
        <w:rPr>
          <w:sz w:val="26"/>
        </w:rPr>
        <w:t>края</w:t>
      </w:r>
      <w:r>
        <w:rPr>
          <w:sz w:val="26"/>
        </w:rPr>
        <w:t>», посвященную Дню защиты окружающей среды</w:t>
      </w:r>
      <w:r w:rsidRPr="00875D3E">
        <w:rPr>
          <w:sz w:val="26"/>
        </w:rPr>
        <w:t xml:space="preserve"> </w:t>
      </w:r>
      <w:r w:rsidR="00875D3E" w:rsidRPr="00875D3E">
        <w:rPr>
          <w:sz w:val="26"/>
        </w:rPr>
        <w:t>(</w:t>
      </w:r>
      <w:r>
        <w:rPr>
          <w:sz w:val="26"/>
        </w:rPr>
        <w:t xml:space="preserve">далее - </w:t>
      </w:r>
      <w:r w:rsidR="00296017">
        <w:rPr>
          <w:sz w:val="26"/>
        </w:rPr>
        <w:t>И</w:t>
      </w:r>
      <w:r>
        <w:rPr>
          <w:sz w:val="26"/>
        </w:rPr>
        <w:t>гра</w:t>
      </w:r>
      <w:r w:rsidR="00875D3E">
        <w:rPr>
          <w:sz w:val="26"/>
        </w:rPr>
        <w:t>).</w:t>
      </w:r>
    </w:p>
    <w:p w:rsidR="00FB1BE0" w:rsidRDefault="00875D3E" w:rsidP="00ED3695">
      <w:pPr>
        <w:numPr>
          <w:ilvl w:val="0"/>
          <w:numId w:val="1"/>
        </w:numPr>
        <w:tabs>
          <w:tab w:val="left" w:pos="284"/>
          <w:tab w:val="left" w:pos="1276"/>
        </w:tabs>
        <w:spacing w:line="288" w:lineRule="auto"/>
        <w:jc w:val="both"/>
        <w:rPr>
          <w:sz w:val="26"/>
        </w:rPr>
      </w:pPr>
      <w:r>
        <w:rPr>
          <w:sz w:val="26"/>
        </w:rPr>
        <w:t xml:space="preserve">Поручить  подготовку и проведение </w:t>
      </w:r>
      <w:r w:rsidR="00296017">
        <w:rPr>
          <w:sz w:val="26"/>
        </w:rPr>
        <w:t xml:space="preserve"> И</w:t>
      </w:r>
      <w:r w:rsidR="00BD63CA">
        <w:rPr>
          <w:sz w:val="26"/>
        </w:rPr>
        <w:t>гры</w:t>
      </w:r>
      <w:r w:rsidR="000133CE">
        <w:rPr>
          <w:sz w:val="26"/>
        </w:rPr>
        <w:t xml:space="preserve"> </w:t>
      </w:r>
      <w:r>
        <w:rPr>
          <w:sz w:val="26"/>
        </w:rPr>
        <w:t xml:space="preserve"> </w:t>
      </w:r>
      <w:r w:rsidR="001E0032">
        <w:rPr>
          <w:sz w:val="26"/>
        </w:rPr>
        <w:t>муниципальному образовательному учреждению дополнительного образования детей Городской станции</w:t>
      </w:r>
      <w:r w:rsidR="007411E6">
        <w:rPr>
          <w:sz w:val="26"/>
        </w:rPr>
        <w:t xml:space="preserve"> юных  натуралистов</w:t>
      </w:r>
      <w:r w:rsidR="00CD5304">
        <w:rPr>
          <w:sz w:val="26"/>
        </w:rPr>
        <w:t xml:space="preserve"> (Яковлева Е.А.)</w:t>
      </w:r>
      <w:r w:rsidR="007411E6">
        <w:rPr>
          <w:sz w:val="26"/>
        </w:rPr>
        <w:t>.</w:t>
      </w:r>
    </w:p>
    <w:p w:rsidR="001E0032" w:rsidRDefault="00875D3E" w:rsidP="00ED3695">
      <w:pPr>
        <w:numPr>
          <w:ilvl w:val="0"/>
          <w:numId w:val="1"/>
        </w:numPr>
        <w:tabs>
          <w:tab w:val="left" w:pos="284"/>
          <w:tab w:val="left" w:pos="1276"/>
        </w:tabs>
        <w:spacing w:line="288" w:lineRule="auto"/>
        <w:jc w:val="both"/>
        <w:rPr>
          <w:sz w:val="26"/>
        </w:rPr>
      </w:pPr>
      <w:r>
        <w:rPr>
          <w:sz w:val="26"/>
        </w:rPr>
        <w:t>Утвердить</w:t>
      </w:r>
      <w:r w:rsidR="001E0032">
        <w:rPr>
          <w:sz w:val="26"/>
        </w:rPr>
        <w:t>:</w:t>
      </w:r>
    </w:p>
    <w:p w:rsidR="00875D3E" w:rsidRDefault="001E0032" w:rsidP="00ED3695">
      <w:pPr>
        <w:tabs>
          <w:tab w:val="left" w:pos="284"/>
          <w:tab w:val="left" w:pos="1276"/>
        </w:tabs>
        <w:spacing w:line="288" w:lineRule="auto"/>
        <w:ind w:firstLine="851"/>
        <w:jc w:val="both"/>
        <w:rPr>
          <w:sz w:val="26"/>
        </w:rPr>
      </w:pPr>
      <w:r>
        <w:rPr>
          <w:sz w:val="26"/>
        </w:rPr>
        <w:t>3.1</w:t>
      </w:r>
      <w:r w:rsidR="00097EE4">
        <w:rPr>
          <w:sz w:val="26"/>
        </w:rPr>
        <w:t>.</w:t>
      </w:r>
      <w:r>
        <w:rPr>
          <w:sz w:val="26"/>
        </w:rPr>
        <w:t>П</w:t>
      </w:r>
      <w:r w:rsidR="00875D3E">
        <w:rPr>
          <w:sz w:val="26"/>
        </w:rPr>
        <w:t>оложение о</w:t>
      </w:r>
      <w:r w:rsidR="00B646FA">
        <w:rPr>
          <w:sz w:val="26"/>
        </w:rPr>
        <w:t xml:space="preserve"> </w:t>
      </w:r>
      <w:r>
        <w:rPr>
          <w:sz w:val="26"/>
        </w:rPr>
        <w:t>городской познавательной игре «Природа родного  края», посвященно</w:t>
      </w:r>
      <w:r w:rsidR="00ED3695">
        <w:rPr>
          <w:sz w:val="26"/>
        </w:rPr>
        <w:t>й Дню защиты окружающей среды (п</w:t>
      </w:r>
      <w:r>
        <w:rPr>
          <w:sz w:val="26"/>
        </w:rPr>
        <w:t xml:space="preserve">риложение </w:t>
      </w:r>
      <w:r w:rsidR="00875D3E">
        <w:rPr>
          <w:sz w:val="26"/>
        </w:rPr>
        <w:t>1).</w:t>
      </w:r>
    </w:p>
    <w:p w:rsidR="001E0032" w:rsidRDefault="001E0032" w:rsidP="00ED3695">
      <w:pPr>
        <w:tabs>
          <w:tab w:val="left" w:pos="284"/>
          <w:tab w:val="left" w:pos="1276"/>
        </w:tabs>
        <w:spacing w:line="288" w:lineRule="auto"/>
        <w:ind w:firstLine="851"/>
        <w:jc w:val="both"/>
        <w:rPr>
          <w:sz w:val="26"/>
        </w:rPr>
      </w:pPr>
      <w:r>
        <w:rPr>
          <w:sz w:val="26"/>
        </w:rPr>
        <w:t>3.2</w:t>
      </w:r>
      <w:r w:rsidR="00097EE4">
        <w:rPr>
          <w:sz w:val="26"/>
        </w:rPr>
        <w:t>.</w:t>
      </w:r>
      <w:r w:rsidR="00ED3695">
        <w:rPr>
          <w:sz w:val="26"/>
        </w:rPr>
        <w:t>Формы оценочного листа (п</w:t>
      </w:r>
      <w:r>
        <w:rPr>
          <w:sz w:val="26"/>
        </w:rPr>
        <w:t>риложение 2) и итогового протокола городской познавательной игры «Природа родного  края», посвященно</w:t>
      </w:r>
      <w:r w:rsidR="00ED3695">
        <w:rPr>
          <w:sz w:val="26"/>
        </w:rPr>
        <w:t>й Дню защиты окружающей среды (п</w:t>
      </w:r>
      <w:r>
        <w:rPr>
          <w:sz w:val="26"/>
        </w:rPr>
        <w:t>риложение 3)</w:t>
      </w:r>
      <w:r w:rsidR="003A5604">
        <w:rPr>
          <w:sz w:val="26"/>
        </w:rPr>
        <w:t>.</w:t>
      </w:r>
    </w:p>
    <w:p w:rsidR="00530CDB" w:rsidRPr="00C37EF7" w:rsidRDefault="00530CDB" w:rsidP="00ED3695">
      <w:pPr>
        <w:pStyle w:val="af0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9044E2">
        <w:rPr>
          <w:rFonts w:ascii="Times New Roman" w:hAnsi="Times New Roman"/>
          <w:sz w:val="26"/>
          <w:szCs w:val="26"/>
        </w:rPr>
        <w:t>Директору муниципального образовательного учреждения дополнительного образования детей Городской станции юных натуралистов</w:t>
      </w:r>
      <w:r w:rsidR="00C37EF7">
        <w:rPr>
          <w:rFonts w:ascii="Times New Roman" w:hAnsi="Times New Roman"/>
          <w:sz w:val="26"/>
          <w:szCs w:val="26"/>
        </w:rPr>
        <w:t>:</w:t>
      </w:r>
    </w:p>
    <w:p w:rsidR="00C37EF7" w:rsidRDefault="00C37EF7" w:rsidP="00ED3695">
      <w:pPr>
        <w:numPr>
          <w:ilvl w:val="1"/>
          <w:numId w:val="1"/>
        </w:numPr>
        <w:tabs>
          <w:tab w:val="left" w:pos="1276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и представить в департамент на согласование заместителю директора департамента (Иванова Е.А.) смету расходов на проведение игры.</w:t>
      </w:r>
    </w:p>
    <w:p w:rsidR="00C37EF7" w:rsidRDefault="00C37EF7" w:rsidP="00ED3695">
      <w:pPr>
        <w:numPr>
          <w:ilvl w:val="1"/>
          <w:numId w:val="1"/>
        </w:numPr>
        <w:tabs>
          <w:tab w:val="left" w:pos="1276"/>
        </w:tabs>
        <w:spacing w:line="288" w:lineRule="auto"/>
        <w:jc w:val="both"/>
        <w:rPr>
          <w:sz w:val="26"/>
          <w:szCs w:val="26"/>
        </w:rPr>
      </w:pPr>
      <w:r w:rsidRPr="00657CFC">
        <w:rPr>
          <w:sz w:val="26"/>
          <w:szCs w:val="26"/>
        </w:rPr>
        <w:t>Произвести оплату расходов в соответствии со сметой  за счёт средств, предусмотренных муниципальной программой «Развитие образования в городе Ярославле» на 2015 -2017 годы.</w:t>
      </w:r>
    </w:p>
    <w:p w:rsidR="00C37EF7" w:rsidRDefault="00C37EF7" w:rsidP="00ED3695">
      <w:pPr>
        <w:numPr>
          <w:ilvl w:val="0"/>
          <w:numId w:val="1"/>
        </w:numPr>
        <w:tabs>
          <w:tab w:val="left" w:pos="1276"/>
        </w:tabs>
        <w:spacing w:line="288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Контроль за</w:t>
      </w:r>
      <w:proofErr w:type="gramEnd"/>
      <w:r>
        <w:rPr>
          <w:sz w:val="26"/>
          <w:szCs w:val="26"/>
        </w:rPr>
        <w:t xml:space="preserve"> исполнением приказа возложить на Абрамову Е.Г., начальника отдела дополнительного образования и воспитательной работы.</w:t>
      </w:r>
    </w:p>
    <w:p w:rsidR="00C37EF7" w:rsidRPr="005E604B" w:rsidRDefault="00C37EF7" w:rsidP="00ED3695">
      <w:pPr>
        <w:spacing w:line="288" w:lineRule="auto"/>
      </w:pPr>
    </w:p>
    <w:p w:rsidR="00ED3695" w:rsidRDefault="00ED3695" w:rsidP="00C37EF7">
      <w:pPr>
        <w:pStyle w:val="2"/>
        <w:spacing w:before="0"/>
        <w:rPr>
          <w:szCs w:val="26"/>
        </w:rPr>
      </w:pPr>
    </w:p>
    <w:p w:rsidR="00C37EF7" w:rsidRPr="00D52D07" w:rsidRDefault="00C37EF7" w:rsidP="00C37EF7">
      <w:pPr>
        <w:pStyle w:val="2"/>
        <w:spacing w:before="0"/>
        <w:rPr>
          <w:szCs w:val="26"/>
        </w:rPr>
      </w:pPr>
      <w:r w:rsidRPr="00D52D07">
        <w:rPr>
          <w:szCs w:val="26"/>
        </w:rPr>
        <w:t xml:space="preserve">Директор департамента                                                                                             </w:t>
      </w:r>
      <w:proofErr w:type="spellStart"/>
      <w:r w:rsidRPr="00D52D07">
        <w:rPr>
          <w:szCs w:val="26"/>
        </w:rPr>
        <w:t>А.И.Ченцова</w:t>
      </w:r>
      <w:proofErr w:type="spellEnd"/>
    </w:p>
    <w:p w:rsidR="00C37EF7" w:rsidRDefault="00C37EF7" w:rsidP="00C37EF7"/>
    <w:p w:rsidR="00ED3695" w:rsidRDefault="00ED3695" w:rsidP="00C37EF7"/>
    <w:p w:rsidR="00ED3695" w:rsidRDefault="00ED3695" w:rsidP="00C37EF7"/>
    <w:p w:rsidR="00C37EF7" w:rsidRPr="00ED3695" w:rsidRDefault="00C37EF7" w:rsidP="00C37EF7">
      <w:r w:rsidRPr="00ED3695">
        <w:t>Мясникова Татьяна Юрьевна,</w:t>
      </w:r>
    </w:p>
    <w:p w:rsidR="00C37EF7" w:rsidRPr="00ED3695" w:rsidRDefault="00C37EF7" w:rsidP="00C37EF7">
      <w:pPr>
        <w:pStyle w:val="af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3695">
        <w:rPr>
          <w:rFonts w:ascii="Times New Roman" w:hAnsi="Times New Roman"/>
          <w:sz w:val="20"/>
          <w:szCs w:val="20"/>
        </w:rPr>
        <w:t>40-51-20</w:t>
      </w:r>
    </w:p>
    <w:p w:rsidR="00320CA3" w:rsidRDefault="00320CA3" w:rsidP="00C02B0E">
      <w:pPr>
        <w:tabs>
          <w:tab w:val="left" w:pos="7371"/>
        </w:tabs>
        <w:rPr>
          <w:sz w:val="26"/>
        </w:rPr>
        <w:sectPr w:rsidR="00320CA3" w:rsidSect="00097EE4">
          <w:footerReference w:type="even" r:id="rId13"/>
          <w:type w:val="continuous"/>
          <w:pgSz w:w="11906" w:h="16838" w:code="9"/>
          <w:pgMar w:top="454" w:right="567" w:bottom="1134" w:left="1134" w:header="397" w:footer="454" w:gutter="0"/>
          <w:cols w:space="720"/>
          <w:titlePg/>
          <w:docGrid w:linePitch="272"/>
        </w:sectPr>
      </w:pPr>
    </w:p>
    <w:p w:rsidR="004C3C76" w:rsidRPr="008841AD" w:rsidRDefault="004C3C76" w:rsidP="00097EE4">
      <w:pPr>
        <w:pStyle w:val="4"/>
        <w:ind w:left="4253"/>
        <w:rPr>
          <w:szCs w:val="26"/>
        </w:rPr>
      </w:pPr>
      <w:r w:rsidRPr="008841AD">
        <w:rPr>
          <w:szCs w:val="26"/>
        </w:rPr>
        <w:lastRenderedPageBreak/>
        <w:t>Приложение  1</w:t>
      </w:r>
    </w:p>
    <w:p w:rsidR="00DC577D" w:rsidRDefault="004C3C76" w:rsidP="00097EE4">
      <w:pPr>
        <w:pStyle w:val="a9"/>
        <w:spacing w:after="0"/>
        <w:ind w:left="4253"/>
        <w:rPr>
          <w:szCs w:val="26"/>
        </w:rPr>
      </w:pPr>
      <w:r w:rsidRPr="008841AD">
        <w:rPr>
          <w:szCs w:val="26"/>
        </w:rPr>
        <w:t>к приказу департамента образования</w:t>
      </w:r>
      <w:r w:rsidR="00026752">
        <w:rPr>
          <w:szCs w:val="26"/>
        </w:rPr>
        <w:t xml:space="preserve"> мэрии</w:t>
      </w:r>
    </w:p>
    <w:p w:rsidR="004C3C76" w:rsidRPr="008841AD" w:rsidRDefault="00C2182E" w:rsidP="00097EE4">
      <w:pPr>
        <w:pStyle w:val="a9"/>
        <w:spacing w:after="0"/>
        <w:ind w:left="4253"/>
        <w:rPr>
          <w:szCs w:val="26"/>
        </w:rPr>
      </w:pPr>
      <w:r w:rsidRPr="008841AD">
        <w:rPr>
          <w:szCs w:val="26"/>
        </w:rPr>
        <w:t>города Ярославля от</w:t>
      </w:r>
      <w:r w:rsidR="00ED3695">
        <w:rPr>
          <w:szCs w:val="26"/>
        </w:rPr>
        <w:t xml:space="preserve"> 21.05</w:t>
      </w:r>
      <w:r w:rsidR="00097EE4">
        <w:rPr>
          <w:szCs w:val="26"/>
        </w:rPr>
        <w:t>.</w:t>
      </w:r>
      <w:r w:rsidRPr="008841AD">
        <w:rPr>
          <w:szCs w:val="26"/>
        </w:rPr>
        <w:t>201</w:t>
      </w:r>
      <w:r w:rsidR="008F220B">
        <w:rPr>
          <w:szCs w:val="26"/>
        </w:rPr>
        <w:t>5</w:t>
      </w:r>
      <w:r w:rsidR="004C3C76" w:rsidRPr="008841AD">
        <w:rPr>
          <w:szCs w:val="26"/>
        </w:rPr>
        <w:t xml:space="preserve"> № </w:t>
      </w:r>
      <w:r w:rsidR="00ED3695">
        <w:rPr>
          <w:szCs w:val="26"/>
        </w:rPr>
        <w:t xml:space="preserve"> 01-05/334</w:t>
      </w:r>
    </w:p>
    <w:p w:rsidR="004115B8" w:rsidRDefault="004115B8" w:rsidP="004115B8">
      <w:pPr>
        <w:jc w:val="center"/>
        <w:rPr>
          <w:b/>
          <w:sz w:val="26"/>
          <w:szCs w:val="26"/>
        </w:rPr>
      </w:pPr>
    </w:p>
    <w:p w:rsidR="004115B8" w:rsidRDefault="004115B8" w:rsidP="004115B8">
      <w:pPr>
        <w:jc w:val="center"/>
        <w:rPr>
          <w:b/>
          <w:sz w:val="26"/>
          <w:szCs w:val="26"/>
        </w:rPr>
      </w:pPr>
    </w:p>
    <w:p w:rsidR="004115B8" w:rsidRPr="008841AD" w:rsidRDefault="004115B8" w:rsidP="004115B8">
      <w:pPr>
        <w:jc w:val="center"/>
        <w:rPr>
          <w:b/>
          <w:sz w:val="26"/>
          <w:szCs w:val="26"/>
        </w:rPr>
      </w:pPr>
      <w:r w:rsidRPr="008841AD">
        <w:rPr>
          <w:b/>
          <w:sz w:val="26"/>
          <w:szCs w:val="26"/>
        </w:rPr>
        <w:t>Положение</w:t>
      </w:r>
    </w:p>
    <w:p w:rsidR="004115B8" w:rsidRPr="008841AD" w:rsidRDefault="004115B8" w:rsidP="004115B8">
      <w:pPr>
        <w:jc w:val="center"/>
        <w:rPr>
          <w:b/>
          <w:sz w:val="26"/>
          <w:szCs w:val="26"/>
        </w:rPr>
      </w:pPr>
      <w:r w:rsidRPr="008841AD">
        <w:rPr>
          <w:b/>
          <w:sz w:val="26"/>
          <w:szCs w:val="26"/>
        </w:rPr>
        <w:t xml:space="preserve">о городской </w:t>
      </w:r>
      <w:r>
        <w:rPr>
          <w:b/>
          <w:sz w:val="26"/>
          <w:szCs w:val="26"/>
        </w:rPr>
        <w:t xml:space="preserve">познавательной </w:t>
      </w:r>
      <w:r w:rsidRPr="008841AD">
        <w:rPr>
          <w:b/>
          <w:sz w:val="26"/>
          <w:szCs w:val="26"/>
        </w:rPr>
        <w:t xml:space="preserve">игре </w:t>
      </w:r>
    </w:p>
    <w:p w:rsidR="004115B8" w:rsidRPr="008841AD" w:rsidRDefault="004115B8" w:rsidP="004115B8">
      <w:pPr>
        <w:jc w:val="center"/>
        <w:rPr>
          <w:b/>
          <w:sz w:val="26"/>
          <w:szCs w:val="26"/>
        </w:rPr>
      </w:pPr>
      <w:r w:rsidRPr="008841AD">
        <w:rPr>
          <w:b/>
          <w:sz w:val="26"/>
          <w:szCs w:val="26"/>
        </w:rPr>
        <w:t xml:space="preserve">«Природа родного </w:t>
      </w:r>
      <w:r>
        <w:rPr>
          <w:b/>
          <w:sz w:val="26"/>
          <w:szCs w:val="26"/>
        </w:rPr>
        <w:t>края</w:t>
      </w:r>
      <w:r w:rsidRPr="008841AD">
        <w:rPr>
          <w:b/>
          <w:sz w:val="26"/>
          <w:szCs w:val="26"/>
        </w:rPr>
        <w:t xml:space="preserve">»,  </w:t>
      </w:r>
    </w:p>
    <w:p w:rsidR="004115B8" w:rsidRPr="004F4838" w:rsidRDefault="004115B8" w:rsidP="004115B8">
      <w:pPr>
        <w:jc w:val="center"/>
        <w:rPr>
          <w:b/>
          <w:sz w:val="26"/>
          <w:szCs w:val="26"/>
        </w:rPr>
      </w:pPr>
      <w:r w:rsidRPr="004F4838">
        <w:rPr>
          <w:b/>
          <w:sz w:val="26"/>
          <w:szCs w:val="26"/>
        </w:rPr>
        <w:t>посвященной Дню  защиты окружающей среды</w:t>
      </w:r>
    </w:p>
    <w:p w:rsidR="004115B8" w:rsidRPr="008841AD" w:rsidRDefault="004115B8" w:rsidP="004115B8">
      <w:pPr>
        <w:rPr>
          <w:sz w:val="26"/>
          <w:szCs w:val="26"/>
        </w:rPr>
      </w:pP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Учредителем </w:t>
      </w:r>
      <w:r>
        <w:rPr>
          <w:sz w:val="26"/>
        </w:rPr>
        <w:t>городской познавательной игры «Природа родного  края», посвященной Дню защиты окружающей среды (далее - Игра)</w:t>
      </w:r>
      <w:r>
        <w:rPr>
          <w:sz w:val="26"/>
          <w:szCs w:val="26"/>
        </w:rPr>
        <w:t xml:space="preserve"> является департамент образования мэрии города Ярославля.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Организатором Игры является муниципальное образовательное учреждение дополнительного образования детей Городская станция юных натуралистов (далее – МОУДОД </w:t>
      </w:r>
      <w:proofErr w:type="spellStart"/>
      <w:r>
        <w:rPr>
          <w:sz w:val="26"/>
          <w:szCs w:val="26"/>
        </w:rPr>
        <w:t>ГорСЮН</w:t>
      </w:r>
      <w:proofErr w:type="spellEnd"/>
      <w:r>
        <w:rPr>
          <w:sz w:val="26"/>
          <w:szCs w:val="26"/>
        </w:rPr>
        <w:t>).</w:t>
      </w:r>
    </w:p>
    <w:p w:rsidR="00787D4F" w:rsidRPr="00787D4F" w:rsidRDefault="00787D4F" w:rsidP="00ED3695">
      <w:pPr>
        <w:ind w:firstLine="851"/>
        <w:jc w:val="both"/>
        <w:rPr>
          <w:b/>
          <w:sz w:val="16"/>
          <w:szCs w:val="16"/>
        </w:rPr>
      </w:pPr>
    </w:p>
    <w:p w:rsidR="004115B8" w:rsidRPr="00906FA2" w:rsidRDefault="004115B8" w:rsidP="00ED369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Цели и задачи Игры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Игра проводится с ц</w:t>
      </w:r>
      <w:r w:rsidRPr="008841AD">
        <w:rPr>
          <w:sz w:val="26"/>
          <w:szCs w:val="26"/>
        </w:rPr>
        <w:t>елью экологическо</w:t>
      </w:r>
      <w:r>
        <w:rPr>
          <w:sz w:val="26"/>
          <w:szCs w:val="26"/>
        </w:rPr>
        <w:t>го</w:t>
      </w:r>
      <w:r w:rsidRPr="008841AD">
        <w:rPr>
          <w:sz w:val="26"/>
          <w:szCs w:val="26"/>
        </w:rPr>
        <w:t xml:space="preserve"> просвещени</w:t>
      </w:r>
      <w:r>
        <w:rPr>
          <w:sz w:val="26"/>
          <w:szCs w:val="26"/>
        </w:rPr>
        <w:t>я</w:t>
      </w:r>
      <w:r w:rsidRPr="008841AD">
        <w:rPr>
          <w:sz w:val="26"/>
          <w:szCs w:val="26"/>
        </w:rPr>
        <w:t xml:space="preserve"> и воспитани</w:t>
      </w:r>
      <w:r>
        <w:rPr>
          <w:sz w:val="26"/>
          <w:szCs w:val="26"/>
        </w:rPr>
        <w:t>я</w:t>
      </w:r>
      <w:r w:rsidRPr="008841AD">
        <w:rPr>
          <w:sz w:val="26"/>
          <w:szCs w:val="26"/>
        </w:rPr>
        <w:t xml:space="preserve"> детей.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8841AD">
        <w:rPr>
          <w:sz w:val="26"/>
          <w:szCs w:val="26"/>
        </w:rPr>
        <w:t>адачи</w:t>
      </w:r>
      <w:r>
        <w:rPr>
          <w:sz w:val="26"/>
          <w:szCs w:val="26"/>
        </w:rPr>
        <w:t xml:space="preserve"> Игры</w:t>
      </w:r>
      <w:r w:rsidRPr="008841AD">
        <w:rPr>
          <w:sz w:val="26"/>
          <w:szCs w:val="26"/>
        </w:rPr>
        <w:t>: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 xml:space="preserve">-  привлечь внимание </w:t>
      </w:r>
      <w:r>
        <w:rPr>
          <w:sz w:val="26"/>
          <w:szCs w:val="26"/>
        </w:rPr>
        <w:t>обучающихся</w:t>
      </w:r>
      <w:r w:rsidRPr="008841AD">
        <w:rPr>
          <w:sz w:val="26"/>
          <w:szCs w:val="26"/>
        </w:rPr>
        <w:t xml:space="preserve">  к </w:t>
      </w:r>
      <w:r>
        <w:rPr>
          <w:sz w:val="26"/>
          <w:szCs w:val="26"/>
        </w:rPr>
        <w:t xml:space="preserve">проблемам охраны трех основных сред жизни живых существ: воды, воздуха, </w:t>
      </w:r>
      <w:r w:rsidRPr="008841AD">
        <w:rPr>
          <w:sz w:val="26"/>
          <w:szCs w:val="26"/>
        </w:rPr>
        <w:t>земли;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 xml:space="preserve">- выявить  </w:t>
      </w:r>
      <w:r>
        <w:rPr>
          <w:sz w:val="26"/>
          <w:szCs w:val="26"/>
        </w:rPr>
        <w:t xml:space="preserve">педагогических </w:t>
      </w:r>
      <w:r w:rsidRPr="008841AD">
        <w:rPr>
          <w:sz w:val="26"/>
          <w:szCs w:val="26"/>
        </w:rPr>
        <w:t xml:space="preserve">работников, занимающихся целенаправленной деятельностью, способствующей приобщению  </w:t>
      </w:r>
      <w:r>
        <w:rPr>
          <w:sz w:val="26"/>
          <w:szCs w:val="26"/>
        </w:rPr>
        <w:t>обучающихся</w:t>
      </w:r>
      <w:r w:rsidRPr="008841AD">
        <w:rPr>
          <w:sz w:val="26"/>
          <w:szCs w:val="26"/>
        </w:rPr>
        <w:t xml:space="preserve">  к и</w:t>
      </w:r>
      <w:r>
        <w:rPr>
          <w:sz w:val="26"/>
          <w:szCs w:val="26"/>
        </w:rPr>
        <w:t xml:space="preserve">зучению  проблем охраны природы и </w:t>
      </w:r>
      <w:r w:rsidRPr="008841AD">
        <w:rPr>
          <w:sz w:val="26"/>
          <w:szCs w:val="26"/>
        </w:rPr>
        <w:t>их  причин;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- поощрить коман</w:t>
      </w:r>
      <w:r>
        <w:rPr>
          <w:sz w:val="26"/>
          <w:szCs w:val="26"/>
        </w:rPr>
        <w:t xml:space="preserve">ды муниципальных образовательных учреждений (далее – образовательные учреждения), </w:t>
      </w:r>
      <w:r w:rsidRPr="008841AD">
        <w:rPr>
          <w:sz w:val="26"/>
          <w:szCs w:val="26"/>
        </w:rPr>
        <w:t>пр</w:t>
      </w:r>
      <w:r>
        <w:rPr>
          <w:sz w:val="26"/>
          <w:szCs w:val="26"/>
        </w:rPr>
        <w:t xml:space="preserve">инявшие </w:t>
      </w:r>
      <w:r w:rsidRPr="008841AD">
        <w:rPr>
          <w:sz w:val="26"/>
          <w:szCs w:val="26"/>
        </w:rPr>
        <w:t>у</w:t>
      </w:r>
      <w:r>
        <w:rPr>
          <w:sz w:val="26"/>
          <w:szCs w:val="26"/>
        </w:rPr>
        <w:t xml:space="preserve">частие во Всемирных </w:t>
      </w:r>
      <w:r w:rsidRPr="008841AD">
        <w:rPr>
          <w:sz w:val="26"/>
          <w:szCs w:val="26"/>
        </w:rPr>
        <w:t>днях защиты от экологической опасности (15 апреля – 5 июня</w:t>
      </w:r>
      <w:r>
        <w:rPr>
          <w:sz w:val="26"/>
          <w:szCs w:val="26"/>
        </w:rPr>
        <w:t xml:space="preserve"> 201</w:t>
      </w:r>
      <w:r w:rsidR="00EA7B76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8841A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518F5" w:rsidRPr="00787D4F" w:rsidRDefault="007518F5" w:rsidP="00ED3695">
      <w:pPr>
        <w:ind w:firstLine="851"/>
        <w:jc w:val="both"/>
        <w:rPr>
          <w:sz w:val="16"/>
          <w:szCs w:val="16"/>
        </w:rPr>
      </w:pPr>
    </w:p>
    <w:p w:rsidR="004115B8" w:rsidRPr="00906FA2" w:rsidRDefault="004115B8" w:rsidP="00ED369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Участники Игры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2.</w:t>
      </w:r>
      <w:r>
        <w:rPr>
          <w:sz w:val="26"/>
          <w:szCs w:val="26"/>
        </w:rPr>
        <w:t>1. К участию в И</w:t>
      </w:r>
      <w:r w:rsidRPr="008841AD">
        <w:rPr>
          <w:sz w:val="26"/>
          <w:szCs w:val="26"/>
        </w:rPr>
        <w:t xml:space="preserve">гре приглашаются </w:t>
      </w:r>
      <w:r>
        <w:rPr>
          <w:sz w:val="26"/>
          <w:szCs w:val="26"/>
        </w:rPr>
        <w:t xml:space="preserve">из образовательных учреждений </w:t>
      </w:r>
      <w:r w:rsidRPr="008841AD">
        <w:rPr>
          <w:sz w:val="26"/>
          <w:szCs w:val="26"/>
        </w:rPr>
        <w:t xml:space="preserve">команды </w:t>
      </w:r>
      <w:r w:rsidRPr="004C29FF">
        <w:rPr>
          <w:sz w:val="26"/>
          <w:szCs w:val="26"/>
        </w:rPr>
        <w:t>городских лагерей  с дневным пребыванием детей  в составе 15 обучающихся.</w:t>
      </w:r>
    </w:p>
    <w:p w:rsidR="007518F5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2</w:t>
      </w:r>
      <w:r>
        <w:rPr>
          <w:sz w:val="26"/>
          <w:szCs w:val="26"/>
        </w:rPr>
        <w:t xml:space="preserve">.2. К конкурсной части </w:t>
      </w:r>
      <w:r w:rsidR="00065E7E">
        <w:rPr>
          <w:sz w:val="26"/>
          <w:szCs w:val="26"/>
        </w:rPr>
        <w:t>И</w:t>
      </w:r>
      <w:r>
        <w:rPr>
          <w:sz w:val="26"/>
          <w:szCs w:val="26"/>
        </w:rPr>
        <w:t xml:space="preserve">гры </w:t>
      </w:r>
      <w:r w:rsidRPr="008841AD">
        <w:rPr>
          <w:sz w:val="26"/>
          <w:szCs w:val="26"/>
        </w:rPr>
        <w:t xml:space="preserve"> допускаются первые </w:t>
      </w:r>
      <w:r>
        <w:rPr>
          <w:sz w:val="26"/>
          <w:szCs w:val="26"/>
        </w:rPr>
        <w:t>12</w:t>
      </w:r>
      <w:r w:rsidRPr="008841AD">
        <w:rPr>
          <w:sz w:val="26"/>
          <w:szCs w:val="26"/>
        </w:rPr>
        <w:t xml:space="preserve"> команд, приславшие письменные заявки в</w:t>
      </w:r>
      <w:r>
        <w:rPr>
          <w:sz w:val="26"/>
          <w:szCs w:val="26"/>
        </w:rPr>
        <w:t xml:space="preserve"> МОУДОД </w:t>
      </w:r>
      <w:proofErr w:type="spellStart"/>
      <w:r>
        <w:rPr>
          <w:sz w:val="26"/>
          <w:szCs w:val="26"/>
        </w:rPr>
        <w:t>ГорСЮН</w:t>
      </w:r>
      <w:proofErr w:type="spellEnd"/>
      <w:r w:rsidR="00EA7B76">
        <w:rPr>
          <w:sz w:val="26"/>
          <w:szCs w:val="26"/>
        </w:rPr>
        <w:t xml:space="preserve"> до 27 мая 2015</w:t>
      </w:r>
      <w:r w:rsidR="00787D4F">
        <w:rPr>
          <w:sz w:val="26"/>
          <w:szCs w:val="26"/>
        </w:rPr>
        <w:t xml:space="preserve"> года по тел. 32-21-25, факсу 72-20-90.</w:t>
      </w:r>
    </w:p>
    <w:p w:rsidR="00787D4F" w:rsidRPr="00787D4F" w:rsidRDefault="00787D4F" w:rsidP="00ED3695">
      <w:pPr>
        <w:ind w:firstLine="851"/>
        <w:jc w:val="both"/>
        <w:rPr>
          <w:sz w:val="16"/>
          <w:szCs w:val="16"/>
        </w:rPr>
      </w:pPr>
    </w:p>
    <w:p w:rsidR="004115B8" w:rsidRPr="00906FA2" w:rsidRDefault="004115B8" w:rsidP="00ED369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906FA2">
        <w:rPr>
          <w:b/>
          <w:sz w:val="26"/>
          <w:szCs w:val="26"/>
        </w:rPr>
        <w:t>Сроки, поряд</w:t>
      </w:r>
      <w:r>
        <w:rPr>
          <w:b/>
          <w:sz w:val="26"/>
          <w:szCs w:val="26"/>
        </w:rPr>
        <w:t>ок проведения  и условия проведения Игры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41AD">
        <w:rPr>
          <w:sz w:val="26"/>
          <w:szCs w:val="26"/>
        </w:rPr>
        <w:t xml:space="preserve">.1. Игра проводится  в рамках  Всемирных дней защиты от экологической </w:t>
      </w:r>
      <w:r w:rsidRPr="007A01B7">
        <w:rPr>
          <w:sz w:val="26"/>
          <w:szCs w:val="26"/>
        </w:rPr>
        <w:t xml:space="preserve">опасности </w:t>
      </w:r>
      <w:r w:rsidR="008F220B">
        <w:rPr>
          <w:sz w:val="26"/>
          <w:szCs w:val="26"/>
        </w:rPr>
        <w:t>4</w:t>
      </w:r>
      <w:r>
        <w:rPr>
          <w:sz w:val="26"/>
          <w:szCs w:val="26"/>
        </w:rPr>
        <w:t xml:space="preserve"> и </w:t>
      </w:r>
      <w:r w:rsidR="008F220B">
        <w:rPr>
          <w:sz w:val="26"/>
          <w:szCs w:val="26"/>
        </w:rPr>
        <w:t>5</w:t>
      </w:r>
      <w:r w:rsidRPr="007A01B7">
        <w:rPr>
          <w:sz w:val="26"/>
          <w:szCs w:val="26"/>
        </w:rPr>
        <w:t xml:space="preserve"> июня</w:t>
      </w:r>
      <w:r w:rsidRPr="008841AD">
        <w:rPr>
          <w:sz w:val="26"/>
          <w:szCs w:val="26"/>
        </w:rPr>
        <w:t xml:space="preserve"> 201</w:t>
      </w:r>
      <w:r w:rsidR="008F220B">
        <w:rPr>
          <w:sz w:val="26"/>
          <w:szCs w:val="26"/>
        </w:rPr>
        <w:t>5</w:t>
      </w:r>
      <w:r w:rsidRPr="008841AD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8841AD">
        <w:rPr>
          <w:sz w:val="26"/>
          <w:szCs w:val="26"/>
        </w:rPr>
        <w:t xml:space="preserve"> в МОУДОД </w:t>
      </w:r>
      <w:proofErr w:type="spellStart"/>
      <w:r w:rsidRPr="008841AD">
        <w:rPr>
          <w:sz w:val="26"/>
          <w:szCs w:val="26"/>
        </w:rPr>
        <w:t>ГорСЮН</w:t>
      </w:r>
      <w:proofErr w:type="spellEnd"/>
      <w:r w:rsidRPr="008841AD">
        <w:rPr>
          <w:sz w:val="26"/>
          <w:szCs w:val="26"/>
        </w:rPr>
        <w:t xml:space="preserve"> по </w:t>
      </w:r>
      <w:r>
        <w:rPr>
          <w:sz w:val="26"/>
          <w:szCs w:val="26"/>
        </w:rPr>
        <w:t>адресу ул. Юности, д. 18-а  (по шесть команд в каждый день).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41A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841AD">
        <w:rPr>
          <w:sz w:val="26"/>
          <w:szCs w:val="26"/>
        </w:rPr>
        <w:t>. Игра проходит в два этапа: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этап –</w:t>
      </w:r>
      <w:r w:rsidRPr="00BC3155">
        <w:rPr>
          <w:b/>
          <w:sz w:val="26"/>
          <w:szCs w:val="26"/>
        </w:rPr>
        <w:t>подготовительный</w:t>
      </w:r>
      <w:r>
        <w:rPr>
          <w:b/>
          <w:sz w:val="26"/>
          <w:szCs w:val="26"/>
        </w:rPr>
        <w:t xml:space="preserve"> </w:t>
      </w:r>
      <w:r w:rsidRPr="00BC3155">
        <w:rPr>
          <w:sz w:val="26"/>
          <w:szCs w:val="26"/>
        </w:rPr>
        <w:t>(И</w:t>
      </w:r>
      <w:r>
        <w:rPr>
          <w:sz w:val="26"/>
          <w:szCs w:val="26"/>
        </w:rPr>
        <w:t>гра образовательного учреждения).</w:t>
      </w:r>
      <w:proofErr w:type="gramStart"/>
      <w:r w:rsidRPr="008841AD">
        <w:rPr>
          <w:sz w:val="26"/>
          <w:szCs w:val="26"/>
        </w:rPr>
        <w:t>Проводится  в</w:t>
      </w:r>
      <w:proofErr w:type="gramEnd"/>
      <w:r w:rsidRPr="00884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городских </w:t>
      </w:r>
      <w:r w:rsidRPr="008841AD">
        <w:rPr>
          <w:sz w:val="26"/>
          <w:szCs w:val="26"/>
        </w:rPr>
        <w:t>лагерях</w:t>
      </w:r>
      <w:r>
        <w:rPr>
          <w:sz w:val="26"/>
          <w:szCs w:val="26"/>
        </w:rPr>
        <w:t xml:space="preserve">  с дневным пребыванием детей</w:t>
      </w:r>
      <w:r w:rsidRPr="008841AD">
        <w:rPr>
          <w:sz w:val="26"/>
          <w:szCs w:val="26"/>
        </w:rPr>
        <w:t xml:space="preserve"> </w:t>
      </w:r>
      <w:r w:rsidR="007518F5">
        <w:rPr>
          <w:sz w:val="26"/>
          <w:szCs w:val="26"/>
        </w:rPr>
        <w:t>с 1 по</w:t>
      </w:r>
      <w:r w:rsidR="005148C9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июня</w:t>
      </w:r>
      <w:r w:rsidRPr="008841AD">
        <w:rPr>
          <w:sz w:val="26"/>
          <w:szCs w:val="26"/>
        </w:rPr>
        <w:t xml:space="preserve"> в форме творческой мастерской: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а) каждый участник команды в рисунке отражает тему «Защити меня!», (техника исполнения свободная, формат</w:t>
      </w:r>
      <w:proofErr w:type="gramStart"/>
      <w:r w:rsidRPr="008841AD">
        <w:rPr>
          <w:sz w:val="26"/>
          <w:szCs w:val="26"/>
        </w:rPr>
        <w:t xml:space="preserve"> А</w:t>
      </w:r>
      <w:proofErr w:type="gramEnd"/>
      <w:r w:rsidR="004222D0">
        <w:rPr>
          <w:sz w:val="26"/>
          <w:szCs w:val="26"/>
        </w:rPr>
        <w:t xml:space="preserve"> </w:t>
      </w:r>
      <w:r w:rsidRPr="008841AD">
        <w:rPr>
          <w:sz w:val="26"/>
          <w:szCs w:val="26"/>
        </w:rPr>
        <w:t>44);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б) команда выбирает капитана, готовит представление продолжительностью не более 2 минут (</w:t>
      </w:r>
      <w:r>
        <w:rPr>
          <w:sz w:val="26"/>
          <w:szCs w:val="26"/>
        </w:rPr>
        <w:t xml:space="preserve">название образовательного </w:t>
      </w:r>
      <w:r w:rsidRPr="008841AD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8841AD">
        <w:rPr>
          <w:sz w:val="26"/>
          <w:szCs w:val="26"/>
        </w:rPr>
        <w:t>, название</w:t>
      </w:r>
      <w:r>
        <w:rPr>
          <w:sz w:val="26"/>
          <w:szCs w:val="26"/>
        </w:rPr>
        <w:t xml:space="preserve"> команды</w:t>
      </w:r>
      <w:r w:rsidRPr="008841AD">
        <w:rPr>
          <w:sz w:val="26"/>
          <w:szCs w:val="26"/>
        </w:rPr>
        <w:t>,  девиз)</w:t>
      </w:r>
      <w:r>
        <w:rPr>
          <w:sz w:val="26"/>
          <w:szCs w:val="26"/>
        </w:rPr>
        <w:t>;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  <w:lang w:val="en-US"/>
        </w:rPr>
        <w:t>II</w:t>
      </w:r>
      <w:r w:rsidRPr="008841AD">
        <w:rPr>
          <w:sz w:val="26"/>
          <w:szCs w:val="26"/>
        </w:rPr>
        <w:t xml:space="preserve"> этап</w:t>
      </w:r>
      <w:r w:rsidR="000208B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  </w:t>
      </w:r>
      <w:r w:rsidR="00065E7E" w:rsidRPr="00065E7E">
        <w:rPr>
          <w:b/>
          <w:sz w:val="26"/>
          <w:szCs w:val="26"/>
        </w:rPr>
        <w:t>конкурсный</w:t>
      </w:r>
      <w:proofErr w:type="gramEnd"/>
      <w:r>
        <w:rPr>
          <w:sz w:val="26"/>
          <w:szCs w:val="26"/>
        </w:rPr>
        <w:t xml:space="preserve">  (Игра городская).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 xml:space="preserve">Начало </w:t>
      </w:r>
      <w:r>
        <w:rPr>
          <w:sz w:val="26"/>
          <w:szCs w:val="26"/>
        </w:rPr>
        <w:t>И</w:t>
      </w:r>
      <w:r w:rsidRPr="008841AD">
        <w:rPr>
          <w:sz w:val="26"/>
          <w:szCs w:val="26"/>
        </w:rPr>
        <w:t>гры -  в 10.30.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Игра включает в себя</w:t>
      </w:r>
      <w:r w:rsidRPr="008841AD">
        <w:rPr>
          <w:sz w:val="26"/>
          <w:szCs w:val="26"/>
        </w:rPr>
        <w:t>: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41AD">
        <w:rPr>
          <w:sz w:val="26"/>
          <w:szCs w:val="26"/>
        </w:rPr>
        <w:t>представление команд, жеребьевку, получение капитанами команд маршрутных листов;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8841AD">
        <w:rPr>
          <w:sz w:val="26"/>
          <w:szCs w:val="26"/>
        </w:rPr>
        <w:t>конкурсная часть: интеллектуально-творческая игра в форме путешествия по станциям:</w:t>
      </w:r>
    </w:p>
    <w:p w:rsidR="004115B8" w:rsidRPr="008841AD" w:rsidRDefault="004115B8" w:rsidP="00ED3695">
      <w:pPr>
        <w:numPr>
          <w:ilvl w:val="0"/>
          <w:numId w:val="11"/>
        </w:numPr>
        <w:tabs>
          <w:tab w:val="clear" w:pos="1420"/>
          <w:tab w:val="num" w:pos="993"/>
        </w:tabs>
        <w:ind w:left="0"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«Флора»</w:t>
      </w:r>
      <w:r>
        <w:rPr>
          <w:sz w:val="26"/>
          <w:szCs w:val="26"/>
        </w:rPr>
        <w:t>. Задание:</w:t>
      </w:r>
      <w:r w:rsidRPr="008841AD">
        <w:rPr>
          <w:sz w:val="26"/>
          <w:szCs w:val="26"/>
        </w:rPr>
        <w:t xml:space="preserve"> угада</w:t>
      </w:r>
      <w:r>
        <w:rPr>
          <w:sz w:val="26"/>
          <w:szCs w:val="26"/>
        </w:rPr>
        <w:t>ть</w:t>
      </w:r>
      <w:r w:rsidRPr="008841AD">
        <w:rPr>
          <w:sz w:val="26"/>
          <w:szCs w:val="26"/>
        </w:rPr>
        <w:t xml:space="preserve"> растение;</w:t>
      </w:r>
    </w:p>
    <w:p w:rsidR="004115B8" w:rsidRPr="008841AD" w:rsidRDefault="004115B8" w:rsidP="00ED3695">
      <w:pPr>
        <w:numPr>
          <w:ilvl w:val="0"/>
          <w:numId w:val="11"/>
        </w:numPr>
        <w:tabs>
          <w:tab w:val="clear" w:pos="1420"/>
          <w:tab w:val="num" w:pos="993"/>
        </w:tabs>
        <w:ind w:left="0"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«Фауна»</w:t>
      </w:r>
      <w:r>
        <w:rPr>
          <w:sz w:val="26"/>
          <w:szCs w:val="26"/>
        </w:rPr>
        <w:t xml:space="preserve">. Задание: </w:t>
      </w:r>
      <w:r w:rsidRPr="008841AD">
        <w:rPr>
          <w:sz w:val="26"/>
          <w:szCs w:val="26"/>
        </w:rPr>
        <w:t>наз</w:t>
      </w:r>
      <w:r>
        <w:rPr>
          <w:sz w:val="26"/>
          <w:szCs w:val="26"/>
        </w:rPr>
        <w:t>вать</w:t>
      </w:r>
      <w:r w:rsidRPr="008841AD">
        <w:rPr>
          <w:sz w:val="26"/>
          <w:szCs w:val="26"/>
        </w:rPr>
        <w:t xml:space="preserve"> животное;</w:t>
      </w:r>
    </w:p>
    <w:p w:rsidR="004115B8" w:rsidRPr="008841AD" w:rsidRDefault="004115B8" w:rsidP="00ED3695">
      <w:pPr>
        <w:numPr>
          <w:ilvl w:val="0"/>
          <w:numId w:val="11"/>
        </w:numPr>
        <w:tabs>
          <w:tab w:val="clear" w:pos="1420"/>
          <w:tab w:val="num" w:pos="993"/>
        </w:tabs>
        <w:ind w:left="0"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«Чистый лес»</w:t>
      </w:r>
      <w:r>
        <w:rPr>
          <w:sz w:val="26"/>
          <w:szCs w:val="26"/>
        </w:rPr>
        <w:t>.</w:t>
      </w:r>
      <w:r w:rsidR="004056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Задание: знать </w:t>
      </w:r>
      <w:r w:rsidRPr="008841AD">
        <w:rPr>
          <w:sz w:val="26"/>
          <w:szCs w:val="26"/>
        </w:rPr>
        <w:t xml:space="preserve">правила поведения </w:t>
      </w:r>
      <w:r>
        <w:rPr>
          <w:sz w:val="26"/>
          <w:szCs w:val="26"/>
        </w:rPr>
        <w:t xml:space="preserve">человека </w:t>
      </w:r>
      <w:r w:rsidRPr="008841AD">
        <w:rPr>
          <w:sz w:val="26"/>
          <w:szCs w:val="26"/>
        </w:rPr>
        <w:t>в природе;</w:t>
      </w:r>
    </w:p>
    <w:p w:rsidR="004115B8" w:rsidRPr="008841AD" w:rsidRDefault="004115B8" w:rsidP="00ED3695">
      <w:pPr>
        <w:numPr>
          <w:ilvl w:val="0"/>
          <w:numId w:val="11"/>
        </w:numPr>
        <w:tabs>
          <w:tab w:val="clear" w:pos="1420"/>
          <w:tab w:val="num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«Э</w:t>
      </w:r>
      <w:r w:rsidRPr="008841AD">
        <w:rPr>
          <w:sz w:val="26"/>
          <w:szCs w:val="26"/>
        </w:rPr>
        <w:t>кологическая викторина</w:t>
      </w:r>
      <w:r>
        <w:rPr>
          <w:sz w:val="26"/>
          <w:szCs w:val="26"/>
        </w:rPr>
        <w:t>»;</w:t>
      </w:r>
    </w:p>
    <w:p w:rsidR="004115B8" w:rsidRPr="008841AD" w:rsidRDefault="004115B8" w:rsidP="00ED3695">
      <w:pPr>
        <w:numPr>
          <w:ilvl w:val="0"/>
          <w:numId w:val="11"/>
        </w:numPr>
        <w:tabs>
          <w:tab w:val="clear" w:pos="1420"/>
          <w:tab w:val="num" w:pos="993"/>
        </w:tabs>
        <w:ind w:left="0"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«Домашние животные»</w:t>
      </w:r>
      <w:r>
        <w:rPr>
          <w:sz w:val="26"/>
          <w:szCs w:val="26"/>
        </w:rPr>
        <w:t>.</w:t>
      </w:r>
      <w:r w:rsidR="004056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Задание: знать </w:t>
      </w:r>
      <w:r w:rsidRPr="008841AD">
        <w:rPr>
          <w:sz w:val="26"/>
          <w:szCs w:val="26"/>
        </w:rPr>
        <w:t>правила содержания дом</w:t>
      </w:r>
      <w:r>
        <w:rPr>
          <w:sz w:val="26"/>
          <w:szCs w:val="26"/>
        </w:rPr>
        <w:t>ашних животных;</w:t>
      </w:r>
    </w:p>
    <w:p w:rsidR="004115B8" w:rsidRPr="0031167B" w:rsidRDefault="004115B8" w:rsidP="00ED3695">
      <w:pPr>
        <w:numPr>
          <w:ilvl w:val="0"/>
          <w:numId w:val="11"/>
        </w:numPr>
        <w:tabs>
          <w:tab w:val="clear" w:pos="1420"/>
          <w:tab w:val="num" w:pos="709"/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«Д</w:t>
      </w:r>
      <w:r w:rsidRPr="008841AD">
        <w:rPr>
          <w:sz w:val="26"/>
          <w:szCs w:val="26"/>
        </w:rPr>
        <w:t>омашнее задание</w:t>
      </w:r>
      <w:r>
        <w:rPr>
          <w:sz w:val="26"/>
          <w:szCs w:val="26"/>
        </w:rPr>
        <w:t>». Задание:</w:t>
      </w:r>
      <w:r w:rsidRPr="008841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подготовить </w:t>
      </w:r>
      <w:r w:rsidRPr="008841AD">
        <w:rPr>
          <w:sz w:val="26"/>
          <w:szCs w:val="26"/>
        </w:rPr>
        <w:t>рисунки на тему «Защити меня!»</w:t>
      </w:r>
      <w:r>
        <w:rPr>
          <w:sz w:val="26"/>
          <w:szCs w:val="26"/>
        </w:rPr>
        <w:t>.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 w:rsidRPr="008841AD">
        <w:rPr>
          <w:sz w:val="26"/>
          <w:szCs w:val="26"/>
        </w:rPr>
        <w:t>Регламент  работы на станциях - не более 6-8 минут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41A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841AD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8841AD">
        <w:rPr>
          <w:sz w:val="26"/>
          <w:szCs w:val="26"/>
        </w:rPr>
        <w:t xml:space="preserve">о итогам </w:t>
      </w:r>
      <w:r>
        <w:rPr>
          <w:sz w:val="26"/>
          <w:szCs w:val="26"/>
        </w:rPr>
        <w:t>Игры</w:t>
      </w:r>
      <w:r w:rsidRPr="008841AD">
        <w:rPr>
          <w:sz w:val="26"/>
          <w:szCs w:val="26"/>
        </w:rPr>
        <w:t xml:space="preserve"> организуется выставка  рисунков «Защити меня</w:t>
      </w:r>
      <w:r w:rsidR="0035270B">
        <w:rPr>
          <w:sz w:val="26"/>
          <w:szCs w:val="26"/>
        </w:rPr>
        <w:t>!</w:t>
      </w:r>
      <w:r w:rsidR="008F220B">
        <w:rPr>
          <w:sz w:val="26"/>
          <w:szCs w:val="26"/>
        </w:rPr>
        <w:t>»,  которая будет работать до 20</w:t>
      </w:r>
      <w:r w:rsidRPr="008841AD">
        <w:rPr>
          <w:sz w:val="26"/>
          <w:szCs w:val="26"/>
        </w:rPr>
        <w:t xml:space="preserve"> июня 201</w:t>
      </w:r>
      <w:r w:rsidR="008F220B">
        <w:rPr>
          <w:sz w:val="26"/>
          <w:szCs w:val="26"/>
        </w:rPr>
        <w:t>5</w:t>
      </w:r>
      <w:r w:rsidRPr="008841AD">
        <w:rPr>
          <w:sz w:val="26"/>
          <w:szCs w:val="26"/>
        </w:rPr>
        <w:t xml:space="preserve">  года.</w:t>
      </w:r>
    </w:p>
    <w:p w:rsidR="004115B8" w:rsidRPr="008841AD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41A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8841AD">
        <w:rPr>
          <w:sz w:val="26"/>
          <w:szCs w:val="26"/>
        </w:rPr>
        <w:t xml:space="preserve">. Выставка оформляется по окончании </w:t>
      </w:r>
      <w:r>
        <w:rPr>
          <w:sz w:val="26"/>
          <w:szCs w:val="26"/>
        </w:rPr>
        <w:t>и</w:t>
      </w:r>
      <w:r w:rsidRPr="008841AD">
        <w:rPr>
          <w:sz w:val="26"/>
          <w:szCs w:val="26"/>
        </w:rPr>
        <w:t>гры по станциям.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41AD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8841AD">
        <w:rPr>
          <w:sz w:val="26"/>
          <w:szCs w:val="26"/>
        </w:rPr>
        <w:t xml:space="preserve">. Рисунки  возвращаются представителям образовательных учреждений </w:t>
      </w:r>
      <w:r w:rsidR="008F220B">
        <w:rPr>
          <w:sz w:val="26"/>
          <w:szCs w:val="26"/>
        </w:rPr>
        <w:t>20</w:t>
      </w:r>
      <w:r w:rsidRPr="008841AD">
        <w:rPr>
          <w:sz w:val="26"/>
          <w:szCs w:val="26"/>
        </w:rPr>
        <w:t xml:space="preserve">  июня 201</w:t>
      </w:r>
      <w:r w:rsidR="008F220B">
        <w:rPr>
          <w:sz w:val="26"/>
          <w:szCs w:val="26"/>
        </w:rPr>
        <w:t>5</w:t>
      </w:r>
      <w:r w:rsidRPr="008841AD">
        <w:rPr>
          <w:sz w:val="26"/>
          <w:szCs w:val="26"/>
        </w:rPr>
        <w:t xml:space="preserve"> г</w:t>
      </w:r>
      <w:r w:rsidR="0035270B">
        <w:rPr>
          <w:sz w:val="26"/>
          <w:szCs w:val="26"/>
        </w:rPr>
        <w:t>ода</w:t>
      </w:r>
      <w:r w:rsidRPr="008841AD">
        <w:rPr>
          <w:sz w:val="26"/>
          <w:szCs w:val="26"/>
        </w:rPr>
        <w:t xml:space="preserve">  с 9.30 до 16.30</w:t>
      </w:r>
      <w:r>
        <w:rPr>
          <w:sz w:val="26"/>
          <w:szCs w:val="26"/>
        </w:rPr>
        <w:t>.</w:t>
      </w:r>
    </w:p>
    <w:p w:rsidR="0035270B" w:rsidRPr="0035270B" w:rsidRDefault="0035270B" w:rsidP="00ED3695">
      <w:pPr>
        <w:ind w:firstLine="851"/>
        <w:jc w:val="both"/>
        <w:rPr>
          <w:sz w:val="16"/>
          <w:szCs w:val="16"/>
        </w:rPr>
      </w:pPr>
    </w:p>
    <w:p w:rsidR="004115B8" w:rsidRPr="008841AD" w:rsidRDefault="004115B8" w:rsidP="00ED369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Подведение итогов и награждение</w:t>
      </w:r>
    </w:p>
    <w:p w:rsidR="004115B8" w:rsidRDefault="004115B8" w:rsidP="00ED3695">
      <w:pPr>
        <w:tabs>
          <w:tab w:val="num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4.1. Подведение итогов Игры осуществляет жюри, состав которого формирует организатор.  Жюри:</w:t>
      </w:r>
    </w:p>
    <w:p w:rsidR="004115B8" w:rsidRDefault="004115B8" w:rsidP="00ED3695">
      <w:pPr>
        <w:tabs>
          <w:tab w:val="num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оценивает выполнение заданий участниками Игры;</w:t>
      </w:r>
    </w:p>
    <w:p w:rsidR="004115B8" w:rsidRDefault="004115B8" w:rsidP="00ED3695">
      <w:pPr>
        <w:tabs>
          <w:tab w:val="num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победителей и призеров.</w:t>
      </w:r>
    </w:p>
    <w:p w:rsidR="004115B8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Итоги Игры оформляются протоколом жюри.</w:t>
      </w:r>
    </w:p>
    <w:p w:rsidR="00092246" w:rsidRPr="00092246" w:rsidRDefault="004115B8" w:rsidP="00ED36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5148C9">
        <w:rPr>
          <w:sz w:val="26"/>
          <w:szCs w:val="26"/>
        </w:rPr>
        <w:t xml:space="preserve">По итогам каждого игрового дня определяется две команды - победителя     (1-е место), и 4 команды-призёра (два 2-х и два 3-х места). </w:t>
      </w:r>
      <w:r>
        <w:rPr>
          <w:sz w:val="26"/>
          <w:szCs w:val="26"/>
        </w:rPr>
        <w:t xml:space="preserve">Победители (1-е место) и призеры (2-е и 3-е место) награждаются дипломами департамента образования мэрии города Ярославля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 w:rsidR="00092246">
        <w:rPr>
          <w:sz w:val="26"/>
          <w:szCs w:val="26"/>
        </w:rPr>
        <w:t xml:space="preserve"> степени</w:t>
      </w:r>
      <w:r w:rsidR="00092246" w:rsidRPr="00A37D5A">
        <w:rPr>
          <w:sz w:val="26"/>
          <w:szCs w:val="26"/>
        </w:rPr>
        <w:t xml:space="preserve"> и призами.</w:t>
      </w:r>
    </w:p>
    <w:p w:rsidR="004115B8" w:rsidRDefault="004115B8" w:rsidP="004115B8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115B8" w:rsidRPr="00413CFE" w:rsidRDefault="004115B8" w:rsidP="00413CFE">
      <w:pPr>
        <w:jc w:val="both"/>
        <w:rPr>
          <w:sz w:val="26"/>
          <w:szCs w:val="26"/>
        </w:rPr>
      </w:pPr>
    </w:p>
    <w:p w:rsidR="004115B8" w:rsidRPr="00A37D5A" w:rsidRDefault="004115B8" w:rsidP="004115B8">
      <w:pPr>
        <w:pStyle w:val="ad"/>
        <w:tabs>
          <w:tab w:val="left" w:pos="7020"/>
        </w:tabs>
        <w:spacing w:before="0"/>
        <w:ind w:firstLine="0"/>
        <w:rPr>
          <w:b/>
          <w:szCs w:val="26"/>
        </w:rPr>
      </w:pPr>
      <w:r>
        <w:rPr>
          <w:b/>
          <w:szCs w:val="26"/>
        </w:rPr>
        <w:t>Т</w:t>
      </w:r>
      <w:r w:rsidRPr="00A37D5A">
        <w:rPr>
          <w:b/>
          <w:szCs w:val="26"/>
        </w:rPr>
        <w:t>елефон</w:t>
      </w:r>
      <w:r>
        <w:rPr>
          <w:b/>
          <w:szCs w:val="26"/>
        </w:rPr>
        <w:t xml:space="preserve"> для справок</w:t>
      </w:r>
      <w:r w:rsidRPr="00A37D5A">
        <w:rPr>
          <w:b/>
          <w:szCs w:val="26"/>
        </w:rPr>
        <w:t>:</w:t>
      </w:r>
      <w:r>
        <w:rPr>
          <w:szCs w:val="26"/>
        </w:rPr>
        <w:t xml:space="preserve"> </w:t>
      </w:r>
      <w:r w:rsidR="005148C9">
        <w:rPr>
          <w:szCs w:val="26"/>
        </w:rPr>
        <w:t>32-21</w:t>
      </w:r>
      <w:r w:rsidR="003456C9">
        <w:rPr>
          <w:szCs w:val="26"/>
        </w:rPr>
        <w:t>-</w:t>
      </w:r>
      <w:r w:rsidR="005148C9">
        <w:rPr>
          <w:szCs w:val="26"/>
        </w:rPr>
        <w:t>25</w:t>
      </w:r>
      <w:r w:rsidR="008F220B">
        <w:rPr>
          <w:szCs w:val="26"/>
        </w:rPr>
        <w:t>, Щукина Инга Павловна</w:t>
      </w:r>
      <w:r w:rsidR="003456C9">
        <w:rPr>
          <w:szCs w:val="26"/>
        </w:rPr>
        <w:t xml:space="preserve">, </w:t>
      </w:r>
      <w:r w:rsidR="00572C64">
        <w:rPr>
          <w:szCs w:val="26"/>
        </w:rPr>
        <w:t xml:space="preserve">педагог-организатор </w:t>
      </w:r>
      <w:r w:rsidRPr="00A37D5A">
        <w:rPr>
          <w:szCs w:val="26"/>
        </w:rPr>
        <w:t xml:space="preserve">МОУДОД </w:t>
      </w:r>
      <w:proofErr w:type="spellStart"/>
      <w:r w:rsidRPr="00A37D5A">
        <w:rPr>
          <w:szCs w:val="26"/>
        </w:rPr>
        <w:t>ГорСЮН</w:t>
      </w:r>
      <w:proofErr w:type="spellEnd"/>
      <w:r w:rsidRPr="00A37D5A">
        <w:rPr>
          <w:szCs w:val="26"/>
        </w:rPr>
        <w:t>.</w:t>
      </w:r>
    </w:p>
    <w:p w:rsidR="004115B8" w:rsidRPr="009057D0" w:rsidRDefault="004115B8" w:rsidP="004115B8">
      <w:pPr>
        <w:jc w:val="both"/>
        <w:rPr>
          <w:sz w:val="26"/>
          <w:szCs w:val="26"/>
        </w:rPr>
      </w:pPr>
    </w:p>
    <w:p w:rsidR="004C3C76" w:rsidRPr="008841AD" w:rsidRDefault="004C3C76" w:rsidP="001E2401">
      <w:pPr>
        <w:jc w:val="center"/>
        <w:rPr>
          <w:sz w:val="26"/>
          <w:szCs w:val="26"/>
        </w:rPr>
      </w:pPr>
    </w:p>
    <w:p w:rsidR="007518F5" w:rsidRDefault="007518F5" w:rsidP="00FC2D3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7518F5" w:rsidRDefault="007518F5" w:rsidP="00FC2D3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7518F5" w:rsidRDefault="007518F5" w:rsidP="00FC2D3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7518F5" w:rsidRDefault="007518F5" w:rsidP="00FC2D3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7518F5" w:rsidRDefault="007518F5" w:rsidP="00FC2D3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7518F5" w:rsidRDefault="007518F5" w:rsidP="00FC2D3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FA3692" w:rsidRDefault="00FA3692" w:rsidP="00C2182E">
      <w:pPr>
        <w:pStyle w:val="4"/>
      </w:pPr>
    </w:p>
    <w:p w:rsidR="0093239D" w:rsidRDefault="0093239D" w:rsidP="00FA3692">
      <w:pPr>
        <w:pStyle w:val="4"/>
        <w:ind w:left="0"/>
        <w:sectPr w:rsidR="0093239D" w:rsidSect="00ED3695">
          <w:footerReference w:type="first" r:id="rId14"/>
          <w:pgSz w:w="11906" w:h="16838" w:code="9"/>
          <w:pgMar w:top="851" w:right="567" w:bottom="567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6237"/>
      </w:tblGrid>
      <w:tr w:rsidR="00202A44" w:rsidTr="00EE5F88">
        <w:trPr>
          <w:trHeight w:val="993"/>
        </w:trPr>
        <w:tc>
          <w:tcPr>
            <w:tcW w:w="8755" w:type="dxa"/>
            <w:shd w:val="clear" w:color="auto" w:fill="auto"/>
          </w:tcPr>
          <w:p w:rsidR="00202A44" w:rsidRDefault="00202A44" w:rsidP="00DD30F9">
            <w:pPr>
              <w:pStyle w:val="4"/>
              <w:ind w:left="0"/>
            </w:pPr>
          </w:p>
        </w:tc>
        <w:tc>
          <w:tcPr>
            <w:tcW w:w="6237" w:type="dxa"/>
            <w:shd w:val="clear" w:color="auto" w:fill="auto"/>
          </w:tcPr>
          <w:p w:rsidR="00097EE4" w:rsidRPr="008841AD" w:rsidRDefault="00097EE4" w:rsidP="00097EE4">
            <w:pPr>
              <w:pStyle w:val="4"/>
              <w:ind w:left="34"/>
              <w:rPr>
                <w:szCs w:val="26"/>
              </w:rPr>
            </w:pPr>
            <w:r>
              <w:rPr>
                <w:szCs w:val="26"/>
              </w:rPr>
              <w:t>Приложение  2</w:t>
            </w:r>
          </w:p>
          <w:p w:rsidR="00097EE4" w:rsidRDefault="00097EE4" w:rsidP="00097EE4">
            <w:pPr>
              <w:pStyle w:val="a9"/>
              <w:spacing w:after="0"/>
              <w:ind w:left="34"/>
              <w:rPr>
                <w:szCs w:val="26"/>
              </w:rPr>
            </w:pPr>
            <w:r w:rsidRPr="008841AD">
              <w:rPr>
                <w:szCs w:val="26"/>
              </w:rPr>
              <w:t>к приказу департамента образования</w:t>
            </w:r>
            <w:r>
              <w:rPr>
                <w:szCs w:val="26"/>
              </w:rPr>
              <w:t xml:space="preserve"> мэрии</w:t>
            </w:r>
          </w:p>
          <w:p w:rsidR="00097EE4" w:rsidRPr="008841AD" w:rsidRDefault="00097EE4" w:rsidP="00097EE4">
            <w:pPr>
              <w:pStyle w:val="a9"/>
              <w:spacing w:after="0"/>
              <w:ind w:left="34"/>
              <w:rPr>
                <w:szCs w:val="26"/>
              </w:rPr>
            </w:pPr>
            <w:r w:rsidRPr="008841AD">
              <w:rPr>
                <w:szCs w:val="26"/>
              </w:rPr>
              <w:t>города Ярославля от</w:t>
            </w:r>
            <w:r w:rsidR="005148C9">
              <w:rPr>
                <w:szCs w:val="26"/>
              </w:rPr>
              <w:t xml:space="preserve"> </w:t>
            </w:r>
            <w:r w:rsidR="00ED3695">
              <w:rPr>
                <w:szCs w:val="26"/>
              </w:rPr>
              <w:t>21.05</w:t>
            </w:r>
            <w:r>
              <w:rPr>
                <w:szCs w:val="26"/>
              </w:rPr>
              <w:t>.</w:t>
            </w:r>
            <w:r w:rsidRPr="008841AD">
              <w:rPr>
                <w:szCs w:val="26"/>
              </w:rPr>
              <w:t>201</w:t>
            </w:r>
            <w:r w:rsidR="008F220B">
              <w:rPr>
                <w:szCs w:val="26"/>
              </w:rPr>
              <w:t>5</w:t>
            </w:r>
            <w:r w:rsidRPr="008841AD">
              <w:rPr>
                <w:szCs w:val="26"/>
              </w:rPr>
              <w:t xml:space="preserve"> № </w:t>
            </w:r>
            <w:r w:rsidR="00ED3695">
              <w:rPr>
                <w:szCs w:val="26"/>
              </w:rPr>
              <w:t xml:space="preserve"> 01-05/334</w:t>
            </w:r>
          </w:p>
          <w:p w:rsidR="00202A44" w:rsidRPr="00EE5F88" w:rsidRDefault="00202A44" w:rsidP="00097EE4">
            <w:pPr>
              <w:ind w:left="34"/>
              <w:rPr>
                <w:sz w:val="26"/>
                <w:szCs w:val="26"/>
              </w:rPr>
            </w:pPr>
          </w:p>
        </w:tc>
      </w:tr>
    </w:tbl>
    <w:p w:rsidR="00202A44" w:rsidRDefault="00875A75" w:rsidP="00202A44">
      <w:pPr>
        <w:pStyle w:val="4"/>
        <w:ind w:left="0"/>
      </w:pPr>
      <w:r>
        <w:t>Форма оценочного листа</w:t>
      </w:r>
    </w:p>
    <w:p w:rsidR="00F80A56" w:rsidRDefault="00875A75" w:rsidP="00875A75">
      <w:pPr>
        <w:rPr>
          <w:sz w:val="26"/>
        </w:rPr>
      </w:pPr>
      <w:r>
        <w:rPr>
          <w:sz w:val="26"/>
        </w:rPr>
        <w:t>городской познавательной игры</w:t>
      </w:r>
    </w:p>
    <w:p w:rsidR="00F80A56" w:rsidRDefault="00875A75" w:rsidP="00875A75">
      <w:pPr>
        <w:rPr>
          <w:sz w:val="26"/>
        </w:rPr>
      </w:pPr>
      <w:r>
        <w:rPr>
          <w:sz w:val="26"/>
        </w:rPr>
        <w:t xml:space="preserve">«Природа родного  края», </w:t>
      </w:r>
      <w:proofErr w:type="gramStart"/>
      <w:r>
        <w:rPr>
          <w:sz w:val="26"/>
        </w:rPr>
        <w:t>посвященной</w:t>
      </w:r>
      <w:proofErr w:type="gramEnd"/>
    </w:p>
    <w:p w:rsidR="00875A75" w:rsidRDefault="00875A75" w:rsidP="00875A75">
      <w:pPr>
        <w:rPr>
          <w:sz w:val="26"/>
        </w:rPr>
      </w:pPr>
      <w:r>
        <w:rPr>
          <w:sz w:val="26"/>
        </w:rPr>
        <w:t>Дню защиты окружающей среды</w:t>
      </w:r>
    </w:p>
    <w:p w:rsidR="00F80A56" w:rsidRDefault="00F80A56" w:rsidP="00875A75">
      <w:pPr>
        <w:rPr>
          <w:sz w:val="26"/>
        </w:rPr>
      </w:pPr>
    </w:p>
    <w:p w:rsidR="00EE5F88" w:rsidRDefault="00202A44" w:rsidP="0093239D">
      <w:pPr>
        <w:jc w:val="center"/>
        <w:rPr>
          <w:b/>
          <w:sz w:val="26"/>
          <w:szCs w:val="26"/>
        </w:rPr>
      </w:pPr>
      <w:r w:rsidRPr="0093239D">
        <w:rPr>
          <w:b/>
          <w:sz w:val="26"/>
          <w:szCs w:val="26"/>
        </w:rPr>
        <w:t xml:space="preserve">Оценочный лист </w:t>
      </w:r>
    </w:p>
    <w:p w:rsidR="00EE5F88" w:rsidRDefault="00202A44" w:rsidP="00EE5F88">
      <w:pPr>
        <w:jc w:val="center"/>
        <w:rPr>
          <w:sz w:val="26"/>
        </w:rPr>
      </w:pPr>
      <w:r w:rsidRPr="0093239D">
        <w:rPr>
          <w:b/>
          <w:sz w:val="26"/>
          <w:szCs w:val="26"/>
        </w:rPr>
        <w:t xml:space="preserve">городской познавательной </w:t>
      </w:r>
      <w:proofErr w:type="spellStart"/>
      <w:r w:rsidRPr="0093239D">
        <w:rPr>
          <w:b/>
          <w:sz w:val="26"/>
          <w:szCs w:val="26"/>
        </w:rPr>
        <w:t>игры</w:t>
      </w:r>
      <w:proofErr w:type="gramStart"/>
      <w:r w:rsidRPr="0093239D">
        <w:rPr>
          <w:b/>
          <w:sz w:val="26"/>
          <w:szCs w:val="26"/>
        </w:rPr>
        <w:t>«П</w:t>
      </w:r>
      <w:proofErr w:type="gramEnd"/>
      <w:r w:rsidRPr="0093239D">
        <w:rPr>
          <w:b/>
          <w:sz w:val="26"/>
          <w:szCs w:val="26"/>
        </w:rPr>
        <w:t>рирода</w:t>
      </w:r>
      <w:proofErr w:type="spellEnd"/>
      <w:r w:rsidRPr="0093239D">
        <w:rPr>
          <w:b/>
          <w:sz w:val="26"/>
          <w:szCs w:val="26"/>
        </w:rPr>
        <w:t xml:space="preserve"> родного края»</w:t>
      </w:r>
    </w:p>
    <w:p w:rsidR="00EE5F88" w:rsidRDefault="00EE5F88" w:rsidP="00EE5F88">
      <w:pPr>
        <w:jc w:val="center"/>
        <w:rPr>
          <w:sz w:val="26"/>
        </w:rPr>
      </w:pPr>
      <w:r>
        <w:rPr>
          <w:sz w:val="26"/>
        </w:rPr>
        <w:t>посвященной Дню защиты окружающей среды</w:t>
      </w:r>
    </w:p>
    <w:p w:rsidR="00202A44" w:rsidRPr="0093239D" w:rsidRDefault="00202A44" w:rsidP="0093239D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93239D" w:rsidRPr="00DD30F9" w:rsidTr="00DD30F9">
        <w:tc>
          <w:tcPr>
            <w:tcW w:w="7534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Станция: _____________________________________________</w:t>
            </w:r>
          </w:p>
        </w:tc>
        <w:tc>
          <w:tcPr>
            <w:tcW w:w="7535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Член жюри: ___________________________________________</w:t>
            </w:r>
          </w:p>
        </w:tc>
      </w:tr>
    </w:tbl>
    <w:p w:rsidR="00202A44" w:rsidRDefault="00202A4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878"/>
        <w:gridCol w:w="1866"/>
        <w:gridCol w:w="2108"/>
        <w:gridCol w:w="1867"/>
        <w:gridCol w:w="1849"/>
        <w:gridCol w:w="1861"/>
        <w:gridCol w:w="1837"/>
      </w:tblGrid>
      <w:tr w:rsidR="0093239D" w:rsidRPr="00DD30F9" w:rsidTr="00DD30F9">
        <w:tc>
          <w:tcPr>
            <w:tcW w:w="803" w:type="dxa"/>
            <w:vMerge w:val="restart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 xml:space="preserve">№ </w:t>
            </w:r>
            <w:proofErr w:type="gramStart"/>
            <w:r w:rsidRPr="00DD30F9">
              <w:rPr>
                <w:sz w:val="26"/>
                <w:szCs w:val="26"/>
              </w:rPr>
              <w:t>п</w:t>
            </w:r>
            <w:proofErr w:type="gramEnd"/>
            <w:r w:rsidRPr="00DD30F9">
              <w:rPr>
                <w:sz w:val="26"/>
                <w:szCs w:val="26"/>
              </w:rPr>
              <w:t>/п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Учреждение</w:t>
            </w:r>
          </w:p>
        </w:tc>
        <w:tc>
          <w:tcPr>
            <w:tcW w:w="11388" w:type="dxa"/>
            <w:gridSpan w:val="6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Количество баллов</w:t>
            </w:r>
          </w:p>
        </w:tc>
      </w:tr>
      <w:tr w:rsidR="0093239D" w:rsidRPr="00DD30F9" w:rsidTr="00DD30F9">
        <w:tc>
          <w:tcPr>
            <w:tcW w:w="803" w:type="dxa"/>
            <w:vMerge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Кол-во правильных ответов</w:t>
            </w: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Полнота ответов. Дополнительные баллы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Сумма правильных ответов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Среднее значение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Штрафные баллы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Итого баллов</w:t>
            </w:r>
          </w:p>
        </w:tc>
      </w:tr>
      <w:tr w:rsidR="0093239D" w:rsidRPr="00DD30F9" w:rsidTr="00DD30F9">
        <w:tc>
          <w:tcPr>
            <w:tcW w:w="803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1</w:t>
            </w:r>
          </w:p>
          <w:p w:rsidR="007E3A67" w:rsidRPr="00DD30F9" w:rsidRDefault="007E3A67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</w:tr>
      <w:tr w:rsidR="0093239D" w:rsidRPr="00DD30F9" w:rsidTr="00DD30F9">
        <w:tc>
          <w:tcPr>
            <w:tcW w:w="803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2</w:t>
            </w:r>
          </w:p>
          <w:p w:rsidR="007E3A67" w:rsidRPr="00DD30F9" w:rsidRDefault="007E3A67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</w:tr>
      <w:tr w:rsidR="0093239D" w:rsidRPr="00DD30F9" w:rsidTr="00DD30F9">
        <w:tc>
          <w:tcPr>
            <w:tcW w:w="803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3</w:t>
            </w:r>
          </w:p>
          <w:p w:rsidR="007E3A67" w:rsidRPr="00DD30F9" w:rsidRDefault="007E3A67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</w:tr>
      <w:tr w:rsidR="0093239D" w:rsidRPr="00DD30F9" w:rsidTr="00DD30F9">
        <w:tc>
          <w:tcPr>
            <w:tcW w:w="803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4</w:t>
            </w:r>
          </w:p>
          <w:p w:rsidR="007E3A67" w:rsidRPr="00DD30F9" w:rsidRDefault="007E3A67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</w:tr>
      <w:tr w:rsidR="0093239D" w:rsidRPr="00DD30F9" w:rsidTr="00DD30F9">
        <w:tc>
          <w:tcPr>
            <w:tcW w:w="803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5</w:t>
            </w:r>
          </w:p>
          <w:p w:rsidR="007E3A67" w:rsidRPr="00DD30F9" w:rsidRDefault="007E3A67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</w:tr>
      <w:tr w:rsidR="0093239D" w:rsidRPr="00DD30F9" w:rsidTr="00DD30F9">
        <w:tc>
          <w:tcPr>
            <w:tcW w:w="803" w:type="dxa"/>
            <w:shd w:val="clear" w:color="auto" w:fill="auto"/>
          </w:tcPr>
          <w:p w:rsidR="0093239D" w:rsidRPr="00DD30F9" w:rsidRDefault="0093239D" w:rsidP="00DD30F9">
            <w:pPr>
              <w:jc w:val="center"/>
              <w:rPr>
                <w:sz w:val="26"/>
                <w:szCs w:val="26"/>
              </w:rPr>
            </w:pPr>
            <w:r w:rsidRPr="00DD30F9">
              <w:rPr>
                <w:sz w:val="26"/>
                <w:szCs w:val="26"/>
              </w:rPr>
              <w:t>6</w:t>
            </w:r>
          </w:p>
          <w:p w:rsidR="007E3A67" w:rsidRPr="00DD30F9" w:rsidRDefault="007E3A67" w:rsidP="00DD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:rsidR="0093239D" w:rsidRPr="00DD30F9" w:rsidRDefault="0093239D" w:rsidP="0093239D">
            <w:pPr>
              <w:rPr>
                <w:sz w:val="26"/>
                <w:szCs w:val="26"/>
              </w:rPr>
            </w:pPr>
          </w:p>
        </w:tc>
      </w:tr>
    </w:tbl>
    <w:p w:rsidR="001E0032" w:rsidRDefault="001E0032" w:rsidP="0093239D">
      <w:pPr>
        <w:pBdr>
          <w:between w:val="single" w:sz="4" w:space="1" w:color="auto"/>
        </w:pBdr>
        <w:rPr>
          <w:sz w:val="26"/>
          <w:szCs w:val="26"/>
        </w:rPr>
        <w:sectPr w:rsidR="001E0032" w:rsidSect="00F80A56">
          <w:footerReference w:type="first" r:id="rId15"/>
          <w:pgSz w:w="16838" w:h="11906" w:orient="landscape" w:code="9"/>
          <w:pgMar w:top="851" w:right="851" w:bottom="1276" w:left="1134" w:header="720" w:footer="720" w:gutter="0"/>
          <w:pgNumType w:start="1"/>
          <w:cols w:space="720"/>
          <w:titlePg/>
          <w:docGrid w:linePitch="272"/>
        </w:sectPr>
      </w:pPr>
    </w:p>
    <w:p w:rsidR="00097EE4" w:rsidRPr="008841AD" w:rsidRDefault="00097EE4" w:rsidP="00097EE4">
      <w:pPr>
        <w:pStyle w:val="4"/>
        <w:ind w:left="4253"/>
        <w:rPr>
          <w:szCs w:val="26"/>
        </w:rPr>
      </w:pPr>
      <w:r>
        <w:rPr>
          <w:szCs w:val="26"/>
        </w:rPr>
        <w:lastRenderedPageBreak/>
        <w:t>Приложение  3</w:t>
      </w:r>
    </w:p>
    <w:p w:rsidR="00097EE4" w:rsidRDefault="00097EE4" w:rsidP="00097EE4">
      <w:pPr>
        <w:pStyle w:val="a9"/>
        <w:spacing w:after="0"/>
        <w:ind w:left="4253"/>
        <w:rPr>
          <w:szCs w:val="26"/>
        </w:rPr>
      </w:pPr>
      <w:r w:rsidRPr="008841AD">
        <w:rPr>
          <w:szCs w:val="26"/>
        </w:rPr>
        <w:t>к приказу департамента образования</w:t>
      </w:r>
      <w:r>
        <w:rPr>
          <w:szCs w:val="26"/>
        </w:rPr>
        <w:t xml:space="preserve"> мэрии</w:t>
      </w:r>
    </w:p>
    <w:p w:rsidR="00097EE4" w:rsidRPr="008841AD" w:rsidRDefault="00097EE4" w:rsidP="00097EE4">
      <w:pPr>
        <w:pStyle w:val="a9"/>
        <w:spacing w:after="0"/>
        <w:ind w:left="4253"/>
        <w:rPr>
          <w:szCs w:val="26"/>
        </w:rPr>
      </w:pPr>
      <w:r w:rsidRPr="008841AD">
        <w:rPr>
          <w:szCs w:val="26"/>
        </w:rPr>
        <w:t>города Ярославля от</w:t>
      </w:r>
      <w:r w:rsidR="005148C9">
        <w:rPr>
          <w:szCs w:val="26"/>
        </w:rPr>
        <w:t xml:space="preserve"> </w:t>
      </w:r>
      <w:r w:rsidR="00ED3695">
        <w:rPr>
          <w:szCs w:val="26"/>
        </w:rPr>
        <w:t>21.05</w:t>
      </w:r>
      <w:r>
        <w:rPr>
          <w:szCs w:val="26"/>
        </w:rPr>
        <w:t>.</w:t>
      </w:r>
      <w:r w:rsidRPr="008841AD">
        <w:rPr>
          <w:szCs w:val="26"/>
        </w:rPr>
        <w:t>201</w:t>
      </w:r>
      <w:r w:rsidR="008F220B">
        <w:rPr>
          <w:szCs w:val="26"/>
        </w:rPr>
        <w:t>5</w:t>
      </w:r>
      <w:r w:rsidRPr="008841AD">
        <w:rPr>
          <w:szCs w:val="26"/>
        </w:rPr>
        <w:t xml:space="preserve"> № </w:t>
      </w:r>
      <w:r w:rsidR="00ED3695">
        <w:rPr>
          <w:szCs w:val="26"/>
        </w:rPr>
        <w:t>01-05/334</w:t>
      </w:r>
    </w:p>
    <w:p w:rsidR="001E0032" w:rsidRPr="008841AD" w:rsidRDefault="001E0032" w:rsidP="00097EE4">
      <w:pPr>
        <w:pStyle w:val="4"/>
        <w:tabs>
          <w:tab w:val="clear" w:pos="7371"/>
        </w:tabs>
        <w:ind w:left="0"/>
        <w:rPr>
          <w:szCs w:val="26"/>
        </w:rPr>
      </w:pPr>
    </w:p>
    <w:p w:rsidR="001E0032" w:rsidRDefault="001E0032" w:rsidP="001E0032"/>
    <w:p w:rsidR="001E0032" w:rsidRDefault="00F80A56" w:rsidP="001E0032">
      <w:pPr>
        <w:pStyle w:val="ac"/>
        <w:rPr>
          <w:rFonts w:ascii="Times New Roman" w:hAnsi="Times New Roman"/>
          <w:b/>
          <w:sz w:val="26"/>
          <w:szCs w:val="26"/>
        </w:rPr>
      </w:pPr>
      <w:r w:rsidRPr="003456C9">
        <w:rPr>
          <w:rFonts w:ascii="Times New Roman" w:hAnsi="Times New Roman"/>
          <w:b/>
          <w:sz w:val="26"/>
          <w:szCs w:val="26"/>
        </w:rPr>
        <w:t xml:space="preserve">Форма итогового протокола </w:t>
      </w:r>
    </w:p>
    <w:p w:rsidR="003456C9" w:rsidRPr="003456C9" w:rsidRDefault="003456C9" w:rsidP="003456C9">
      <w:pPr>
        <w:rPr>
          <w:sz w:val="26"/>
          <w:szCs w:val="26"/>
        </w:rPr>
      </w:pPr>
      <w:r w:rsidRPr="003456C9">
        <w:rPr>
          <w:sz w:val="26"/>
          <w:szCs w:val="26"/>
        </w:rPr>
        <w:t xml:space="preserve">городской познавательной игры </w:t>
      </w:r>
    </w:p>
    <w:p w:rsidR="003456C9" w:rsidRPr="003456C9" w:rsidRDefault="003456C9" w:rsidP="003456C9">
      <w:pPr>
        <w:rPr>
          <w:sz w:val="26"/>
          <w:szCs w:val="26"/>
        </w:rPr>
      </w:pPr>
      <w:r w:rsidRPr="003456C9">
        <w:rPr>
          <w:sz w:val="26"/>
          <w:szCs w:val="26"/>
        </w:rPr>
        <w:t xml:space="preserve">«Природа родного края»,  </w:t>
      </w:r>
    </w:p>
    <w:p w:rsidR="003456C9" w:rsidRPr="003456C9" w:rsidRDefault="003456C9" w:rsidP="003456C9">
      <w:pPr>
        <w:pStyle w:val="ac"/>
        <w:rPr>
          <w:rFonts w:ascii="Times New Roman" w:hAnsi="Times New Roman"/>
          <w:sz w:val="26"/>
          <w:szCs w:val="26"/>
        </w:rPr>
      </w:pPr>
      <w:r w:rsidRPr="003456C9">
        <w:rPr>
          <w:rFonts w:ascii="Times New Roman" w:hAnsi="Times New Roman"/>
          <w:sz w:val="26"/>
          <w:szCs w:val="26"/>
        </w:rPr>
        <w:t>посвященной Дню  защиты окружающей среды</w:t>
      </w:r>
    </w:p>
    <w:p w:rsidR="003456C9" w:rsidRDefault="003456C9" w:rsidP="001E0032">
      <w:pPr>
        <w:pStyle w:val="ac"/>
        <w:rPr>
          <w:rFonts w:ascii="Times New Roman" w:hAnsi="Times New Roman"/>
          <w:b/>
          <w:sz w:val="26"/>
          <w:szCs w:val="26"/>
        </w:rPr>
      </w:pPr>
    </w:p>
    <w:p w:rsidR="001E0032" w:rsidRPr="003456C9" w:rsidRDefault="00F80A56" w:rsidP="00F80A5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3456C9">
        <w:rPr>
          <w:rFonts w:ascii="Times New Roman" w:hAnsi="Times New Roman"/>
          <w:b/>
          <w:sz w:val="26"/>
          <w:szCs w:val="26"/>
        </w:rPr>
        <w:t>Итогов</w:t>
      </w:r>
      <w:r w:rsidR="003456C9">
        <w:rPr>
          <w:rFonts w:ascii="Times New Roman" w:hAnsi="Times New Roman"/>
          <w:b/>
          <w:sz w:val="26"/>
          <w:szCs w:val="26"/>
        </w:rPr>
        <w:t>ы</w:t>
      </w:r>
      <w:r w:rsidRPr="003456C9">
        <w:rPr>
          <w:rFonts w:ascii="Times New Roman" w:hAnsi="Times New Roman"/>
          <w:b/>
          <w:sz w:val="26"/>
          <w:szCs w:val="26"/>
        </w:rPr>
        <w:t>й п</w:t>
      </w:r>
      <w:r w:rsidR="001E0032" w:rsidRPr="003456C9">
        <w:rPr>
          <w:rFonts w:ascii="Times New Roman" w:hAnsi="Times New Roman"/>
          <w:b/>
          <w:sz w:val="26"/>
          <w:szCs w:val="26"/>
        </w:rPr>
        <w:t>ротокол</w:t>
      </w:r>
    </w:p>
    <w:p w:rsidR="001E0032" w:rsidRPr="003456C9" w:rsidRDefault="001E0032" w:rsidP="001E0032">
      <w:pPr>
        <w:jc w:val="center"/>
        <w:rPr>
          <w:b/>
          <w:sz w:val="26"/>
          <w:szCs w:val="26"/>
        </w:rPr>
      </w:pPr>
      <w:r w:rsidRPr="003456C9">
        <w:rPr>
          <w:b/>
          <w:sz w:val="26"/>
          <w:szCs w:val="26"/>
        </w:rPr>
        <w:t>городской познавательной игр</w:t>
      </w:r>
      <w:r w:rsidR="00F80A56" w:rsidRPr="003456C9">
        <w:rPr>
          <w:b/>
          <w:sz w:val="26"/>
          <w:szCs w:val="26"/>
        </w:rPr>
        <w:t>ы</w:t>
      </w:r>
    </w:p>
    <w:p w:rsidR="001E0032" w:rsidRPr="003456C9" w:rsidRDefault="001E0032" w:rsidP="001E0032">
      <w:pPr>
        <w:jc w:val="center"/>
        <w:rPr>
          <w:b/>
          <w:sz w:val="26"/>
          <w:szCs w:val="26"/>
        </w:rPr>
      </w:pPr>
      <w:r w:rsidRPr="003456C9">
        <w:rPr>
          <w:b/>
          <w:sz w:val="26"/>
          <w:szCs w:val="26"/>
        </w:rPr>
        <w:t xml:space="preserve">«Природа родного края»,  </w:t>
      </w:r>
    </w:p>
    <w:p w:rsidR="001E0032" w:rsidRPr="003456C9" w:rsidRDefault="001E0032" w:rsidP="001E0032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3456C9">
        <w:rPr>
          <w:rFonts w:ascii="Times New Roman" w:hAnsi="Times New Roman"/>
          <w:b/>
          <w:sz w:val="26"/>
          <w:szCs w:val="26"/>
        </w:rPr>
        <w:t>посвященной Дню  защиты окружающей среды</w:t>
      </w:r>
    </w:p>
    <w:p w:rsidR="003456C9" w:rsidRDefault="003456C9" w:rsidP="001E0032">
      <w:pPr>
        <w:pStyle w:val="ac"/>
        <w:rPr>
          <w:rFonts w:ascii="Times New Roman" w:hAnsi="Times New Roman"/>
          <w:sz w:val="26"/>
          <w:szCs w:val="26"/>
        </w:rPr>
      </w:pP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Жюри  в составе: 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A751DB">
        <w:rPr>
          <w:rFonts w:ascii="Times New Roman" w:hAnsi="Times New Roman"/>
          <w:sz w:val="26"/>
          <w:szCs w:val="26"/>
        </w:rPr>
        <w:t>____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A751DB">
        <w:rPr>
          <w:rFonts w:ascii="Times New Roman" w:hAnsi="Times New Roman"/>
          <w:sz w:val="26"/>
          <w:szCs w:val="26"/>
        </w:rPr>
        <w:t>_________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A751DB">
        <w:rPr>
          <w:rFonts w:ascii="Times New Roman" w:hAnsi="Times New Roman"/>
          <w:sz w:val="26"/>
          <w:szCs w:val="26"/>
        </w:rPr>
        <w:t>_________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A751DB">
        <w:rPr>
          <w:rFonts w:ascii="Times New Roman" w:hAnsi="Times New Roman"/>
          <w:sz w:val="26"/>
          <w:szCs w:val="26"/>
        </w:rPr>
        <w:t>___________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отмечает положительные моменты:</w:t>
      </w:r>
    </w:p>
    <w:p w:rsidR="001E0032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вместе с тем  имеют  место  недостатки:</w:t>
      </w:r>
    </w:p>
    <w:p w:rsidR="001E0032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Жюри постановляет</w:t>
      </w:r>
      <w:r w:rsidR="000208B9">
        <w:rPr>
          <w:rFonts w:ascii="Times New Roman" w:hAnsi="Times New Roman"/>
          <w:sz w:val="26"/>
          <w:szCs w:val="26"/>
        </w:rPr>
        <w:t xml:space="preserve"> признать победителями и призёрами</w:t>
      </w:r>
      <w:r w:rsidRPr="00A751DB">
        <w:rPr>
          <w:rFonts w:ascii="Times New Roman" w:hAnsi="Times New Roman"/>
          <w:sz w:val="26"/>
          <w:szCs w:val="26"/>
        </w:rPr>
        <w:t>:</w:t>
      </w:r>
    </w:p>
    <w:p w:rsidR="001E0032" w:rsidRPr="00A751DB" w:rsidRDefault="00F80A56" w:rsidP="001E0032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1E0032" w:rsidRPr="00A751DB">
        <w:rPr>
          <w:rFonts w:ascii="Times New Roman" w:hAnsi="Times New Roman"/>
          <w:sz w:val="26"/>
          <w:szCs w:val="26"/>
        </w:rPr>
        <w:t>место</w:t>
      </w:r>
      <w:r w:rsidR="002035AE">
        <w:rPr>
          <w:rFonts w:ascii="Times New Roman" w:hAnsi="Times New Roman"/>
          <w:sz w:val="26"/>
          <w:szCs w:val="26"/>
        </w:rPr>
        <w:t xml:space="preserve">, </w:t>
      </w:r>
      <w:r w:rsidR="001E0032" w:rsidRPr="00A751D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2035AE">
        <w:rPr>
          <w:rFonts w:ascii="Times New Roman" w:hAnsi="Times New Roman"/>
          <w:sz w:val="26"/>
          <w:szCs w:val="26"/>
          <w:lang w:val="en-US"/>
        </w:rPr>
        <w:t>I</w:t>
      </w:r>
      <w:r w:rsidR="002035AE" w:rsidRPr="00A751DB">
        <w:rPr>
          <w:rFonts w:ascii="Times New Roman" w:hAnsi="Times New Roman"/>
          <w:sz w:val="26"/>
          <w:szCs w:val="26"/>
        </w:rPr>
        <w:t>место</w:t>
      </w:r>
      <w:r w:rsidR="002035AE">
        <w:rPr>
          <w:rFonts w:ascii="Times New Roman" w:hAnsi="Times New Roman"/>
          <w:sz w:val="26"/>
          <w:szCs w:val="26"/>
        </w:rPr>
        <w:t xml:space="preserve">  </w:t>
      </w:r>
      <w:r w:rsidR="001E0032" w:rsidRPr="00A751DB">
        <w:rPr>
          <w:rFonts w:ascii="Times New Roman" w:hAnsi="Times New Roman"/>
          <w:sz w:val="26"/>
          <w:szCs w:val="26"/>
        </w:rPr>
        <w:t>-</w:t>
      </w:r>
      <w:proofErr w:type="gramEnd"/>
      <w:r w:rsidR="001E0032" w:rsidRPr="00A751DB">
        <w:rPr>
          <w:rFonts w:ascii="Times New Roman" w:hAnsi="Times New Roman"/>
          <w:sz w:val="26"/>
          <w:szCs w:val="26"/>
        </w:rPr>
        <w:t xml:space="preserve"> _______________________________________________________________</w:t>
      </w:r>
    </w:p>
    <w:p w:rsidR="001E0032" w:rsidRPr="00A751DB" w:rsidRDefault="00F80A56" w:rsidP="001E0032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1E0032" w:rsidRPr="00A751DB">
        <w:rPr>
          <w:rFonts w:ascii="Times New Roman" w:hAnsi="Times New Roman"/>
          <w:sz w:val="26"/>
          <w:szCs w:val="26"/>
        </w:rPr>
        <w:t xml:space="preserve"> место</w:t>
      </w:r>
      <w:r w:rsidR="000208B9">
        <w:rPr>
          <w:rFonts w:ascii="Times New Roman" w:hAnsi="Times New Roman"/>
          <w:sz w:val="26"/>
          <w:szCs w:val="26"/>
        </w:rPr>
        <w:t xml:space="preserve">, </w:t>
      </w:r>
      <w:r w:rsidR="000208B9">
        <w:rPr>
          <w:rFonts w:ascii="Times New Roman" w:hAnsi="Times New Roman"/>
          <w:sz w:val="26"/>
          <w:szCs w:val="26"/>
          <w:lang w:val="en-US"/>
        </w:rPr>
        <w:t>II</w:t>
      </w:r>
      <w:r w:rsidR="000208B9" w:rsidRPr="00A751DB">
        <w:rPr>
          <w:rFonts w:ascii="Times New Roman" w:hAnsi="Times New Roman"/>
          <w:sz w:val="26"/>
          <w:szCs w:val="26"/>
        </w:rPr>
        <w:t xml:space="preserve"> место</w:t>
      </w:r>
      <w:r w:rsidR="001E0032" w:rsidRPr="00A751DB">
        <w:rPr>
          <w:rFonts w:ascii="Times New Roman" w:hAnsi="Times New Roman"/>
          <w:sz w:val="26"/>
          <w:szCs w:val="26"/>
        </w:rPr>
        <w:t xml:space="preserve"> – _______________________________________________________________</w:t>
      </w:r>
    </w:p>
    <w:p w:rsidR="001E0032" w:rsidRPr="00A751DB" w:rsidRDefault="00F80A56" w:rsidP="001E0032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="001E0032" w:rsidRPr="00A751DB">
        <w:rPr>
          <w:rFonts w:ascii="Times New Roman" w:hAnsi="Times New Roman"/>
          <w:sz w:val="26"/>
          <w:szCs w:val="26"/>
        </w:rPr>
        <w:t>место</w:t>
      </w:r>
      <w:proofErr w:type="gramStart"/>
      <w:r w:rsidR="002035AE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="001E0032" w:rsidRPr="00A751DB">
        <w:rPr>
          <w:rFonts w:ascii="Times New Roman" w:hAnsi="Times New Roman"/>
          <w:sz w:val="26"/>
          <w:szCs w:val="26"/>
        </w:rPr>
        <w:t>место</w:t>
      </w:r>
      <w:proofErr w:type="gramEnd"/>
      <w:r w:rsidR="001E0032" w:rsidRPr="00A751DB">
        <w:rPr>
          <w:rFonts w:ascii="Times New Roman" w:hAnsi="Times New Roman"/>
          <w:sz w:val="26"/>
          <w:szCs w:val="26"/>
        </w:rPr>
        <w:t xml:space="preserve"> - 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="001E0032" w:rsidRPr="00A751DB">
        <w:rPr>
          <w:rFonts w:ascii="Times New Roman" w:hAnsi="Times New Roman"/>
          <w:sz w:val="26"/>
          <w:szCs w:val="26"/>
        </w:rPr>
        <w:t>__</w:t>
      </w:r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  <w:r w:rsidRPr="00A751D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</w:p>
    <w:p w:rsidR="001E0032" w:rsidRPr="00A751DB" w:rsidRDefault="001E0032" w:rsidP="001E0032">
      <w:pPr>
        <w:pStyle w:val="ac"/>
        <w:rPr>
          <w:rFonts w:ascii="Times New Roman" w:hAnsi="Times New Roman"/>
          <w:sz w:val="26"/>
          <w:szCs w:val="26"/>
        </w:rPr>
      </w:pPr>
    </w:p>
    <w:p w:rsidR="001E0032" w:rsidRDefault="00F80A56" w:rsidP="001E0032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жюри</w:t>
      </w:r>
      <w:r w:rsidR="001E0032" w:rsidRPr="00A751D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F80A56" w:rsidRPr="00202A44" w:rsidRDefault="00F80A56" w:rsidP="0093239D">
      <w:pPr>
        <w:pBdr>
          <w:between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Дата:</w:t>
      </w:r>
    </w:p>
    <w:sectPr w:rsidR="00F80A56" w:rsidRPr="00202A44" w:rsidSect="001E0032">
      <w:footerReference w:type="first" r:id="rId16"/>
      <w:pgSz w:w="11906" w:h="16838" w:code="9"/>
      <w:pgMar w:top="851" w:right="1701" w:bottom="1134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F1" w:rsidRDefault="00023BF1">
      <w:r>
        <w:separator/>
      </w:r>
    </w:p>
  </w:endnote>
  <w:endnote w:type="continuationSeparator" w:id="0">
    <w:p w:rsidR="00023BF1" w:rsidRDefault="00023BF1">
      <w:r>
        <w:continuationSeparator/>
      </w:r>
    </w:p>
  </w:endnote>
  <w:endnote w:type="continuationNotice" w:id="1">
    <w:p w:rsidR="00023BF1" w:rsidRDefault="00023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2E" w:rsidRDefault="00E56A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56A2E" w:rsidRDefault="00E56A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2E" w:rsidRDefault="00E56A2E">
    <w:pPr>
      <w:pStyle w:val="a6"/>
      <w:jc w:val="center"/>
    </w:pPr>
  </w:p>
  <w:p w:rsidR="00E56A2E" w:rsidRDefault="00E56A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2E" w:rsidRDefault="00E56A2E">
    <w:pPr>
      <w:pStyle w:val="a6"/>
      <w:jc w:val="center"/>
    </w:pPr>
  </w:p>
  <w:p w:rsidR="00E56A2E" w:rsidRDefault="00E56A2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32" w:rsidRDefault="001E0032">
    <w:pPr>
      <w:pStyle w:val="a6"/>
      <w:jc w:val="center"/>
    </w:pPr>
  </w:p>
  <w:p w:rsidR="001E0032" w:rsidRDefault="001E00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F1" w:rsidRDefault="00023BF1">
      <w:r>
        <w:separator/>
      </w:r>
    </w:p>
  </w:footnote>
  <w:footnote w:type="continuationSeparator" w:id="0">
    <w:p w:rsidR="00023BF1" w:rsidRDefault="00023BF1">
      <w:r>
        <w:continuationSeparator/>
      </w:r>
    </w:p>
  </w:footnote>
  <w:footnote w:type="continuationNotice" w:id="1">
    <w:p w:rsidR="00023BF1" w:rsidRDefault="00023B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51A"/>
    <w:multiLevelType w:val="singleLevel"/>
    <w:tmpl w:val="C61CC49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">
    <w:nsid w:val="115E636C"/>
    <w:multiLevelType w:val="singleLevel"/>
    <w:tmpl w:val="C61CC49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">
    <w:nsid w:val="1BC46085"/>
    <w:multiLevelType w:val="singleLevel"/>
    <w:tmpl w:val="C61CC49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>
    <w:nsid w:val="1DE34467"/>
    <w:multiLevelType w:val="multilevel"/>
    <w:tmpl w:val="89C2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227651BB"/>
    <w:multiLevelType w:val="singleLevel"/>
    <w:tmpl w:val="C61CC49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>
    <w:nsid w:val="2A135E53"/>
    <w:multiLevelType w:val="hybridMultilevel"/>
    <w:tmpl w:val="AC5A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E2B7D"/>
    <w:multiLevelType w:val="multilevel"/>
    <w:tmpl w:val="6AD6245C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09635A"/>
    <w:multiLevelType w:val="hybridMultilevel"/>
    <w:tmpl w:val="A2121CC0"/>
    <w:lvl w:ilvl="0" w:tplc="04190007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55FF4F56"/>
    <w:multiLevelType w:val="hybridMultilevel"/>
    <w:tmpl w:val="DB749F9E"/>
    <w:lvl w:ilvl="0" w:tplc="84565AA6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56E55DC3"/>
    <w:multiLevelType w:val="multilevel"/>
    <w:tmpl w:val="DB749F9E"/>
    <w:lvl w:ilvl="0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>
    <w:nsid w:val="596B2CDC"/>
    <w:multiLevelType w:val="singleLevel"/>
    <w:tmpl w:val="C61CC49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>
    <w:nsid w:val="72B85BF3"/>
    <w:multiLevelType w:val="singleLevel"/>
    <w:tmpl w:val="C61CC49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456A0"/>
    <w:rsid w:val="000133CE"/>
    <w:rsid w:val="000208B9"/>
    <w:rsid w:val="00023BF1"/>
    <w:rsid w:val="00026752"/>
    <w:rsid w:val="00065E7E"/>
    <w:rsid w:val="00092246"/>
    <w:rsid w:val="00097EE4"/>
    <w:rsid w:val="000B38A3"/>
    <w:rsid w:val="000F3CF4"/>
    <w:rsid w:val="000F67E4"/>
    <w:rsid w:val="00123E34"/>
    <w:rsid w:val="00130BAA"/>
    <w:rsid w:val="001329AD"/>
    <w:rsid w:val="001337F5"/>
    <w:rsid w:val="00140A8D"/>
    <w:rsid w:val="0014354A"/>
    <w:rsid w:val="00191376"/>
    <w:rsid w:val="001A2D06"/>
    <w:rsid w:val="001E0032"/>
    <w:rsid w:val="001E2401"/>
    <w:rsid w:val="00202A44"/>
    <w:rsid w:val="002035AE"/>
    <w:rsid w:val="00264A07"/>
    <w:rsid w:val="0029241E"/>
    <w:rsid w:val="00296017"/>
    <w:rsid w:val="002B4DEE"/>
    <w:rsid w:val="002D53C3"/>
    <w:rsid w:val="002D5B50"/>
    <w:rsid w:val="002D5BEC"/>
    <w:rsid w:val="00311112"/>
    <w:rsid w:val="00320CA3"/>
    <w:rsid w:val="003456C9"/>
    <w:rsid w:val="0035270B"/>
    <w:rsid w:val="00384140"/>
    <w:rsid w:val="003A5604"/>
    <w:rsid w:val="003C25AF"/>
    <w:rsid w:val="003F0BE6"/>
    <w:rsid w:val="00403B4C"/>
    <w:rsid w:val="00405671"/>
    <w:rsid w:val="004115B8"/>
    <w:rsid w:val="00413CFE"/>
    <w:rsid w:val="004222D0"/>
    <w:rsid w:val="004456A0"/>
    <w:rsid w:val="00463F3E"/>
    <w:rsid w:val="004A4173"/>
    <w:rsid w:val="004A69F0"/>
    <w:rsid w:val="004C00F8"/>
    <w:rsid w:val="004C3C76"/>
    <w:rsid w:val="004C6D46"/>
    <w:rsid w:val="005148C9"/>
    <w:rsid w:val="00526228"/>
    <w:rsid w:val="00530CDB"/>
    <w:rsid w:val="00546CA6"/>
    <w:rsid w:val="0055498F"/>
    <w:rsid w:val="00557323"/>
    <w:rsid w:val="005600A8"/>
    <w:rsid w:val="00572C64"/>
    <w:rsid w:val="005C2FAF"/>
    <w:rsid w:val="005F13E2"/>
    <w:rsid w:val="006268C6"/>
    <w:rsid w:val="0065137D"/>
    <w:rsid w:val="006606F4"/>
    <w:rsid w:val="00681794"/>
    <w:rsid w:val="00686191"/>
    <w:rsid w:val="006A1AF4"/>
    <w:rsid w:val="006B2FEF"/>
    <w:rsid w:val="006B7119"/>
    <w:rsid w:val="006E2A91"/>
    <w:rsid w:val="006E35F6"/>
    <w:rsid w:val="0070483A"/>
    <w:rsid w:val="00717557"/>
    <w:rsid w:val="00726150"/>
    <w:rsid w:val="007411E6"/>
    <w:rsid w:val="00745FD0"/>
    <w:rsid w:val="007518F5"/>
    <w:rsid w:val="007624F7"/>
    <w:rsid w:val="00787D4F"/>
    <w:rsid w:val="007A01B7"/>
    <w:rsid w:val="007A1DDA"/>
    <w:rsid w:val="007B0CB3"/>
    <w:rsid w:val="007B46E8"/>
    <w:rsid w:val="007B5C78"/>
    <w:rsid w:val="007C0CBE"/>
    <w:rsid w:val="007E3A67"/>
    <w:rsid w:val="007E7832"/>
    <w:rsid w:val="00810223"/>
    <w:rsid w:val="00835D05"/>
    <w:rsid w:val="0083678A"/>
    <w:rsid w:val="00875A75"/>
    <w:rsid w:val="00875D3E"/>
    <w:rsid w:val="00881D50"/>
    <w:rsid w:val="008841AD"/>
    <w:rsid w:val="008C16DC"/>
    <w:rsid w:val="008E5E47"/>
    <w:rsid w:val="008E786B"/>
    <w:rsid w:val="008F220B"/>
    <w:rsid w:val="008F2A90"/>
    <w:rsid w:val="0093239D"/>
    <w:rsid w:val="00944620"/>
    <w:rsid w:val="009A215C"/>
    <w:rsid w:val="009A5272"/>
    <w:rsid w:val="009E6E65"/>
    <w:rsid w:val="009F696C"/>
    <w:rsid w:val="00A125AE"/>
    <w:rsid w:val="00A1437E"/>
    <w:rsid w:val="00A17621"/>
    <w:rsid w:val="00A5759C"/>
    <w:rsid w:val="00A72E04"/>
    <w:rsid w:val="00AE2204"/>
    <w:rsid w:val="00AF2961"/>
    <w:rsid w:val="00B17229"/>
    <w:rsid w:val="00B4479B"/>
    <w:rsid w:val="00B646FA"/>
    <w:rsid w:val="00B66419"/>
    <w:rsid w:val="00B7499C"/>
    <w:rsid w:val="00B90676"/>
    <w:rsid w:val="00B91D6F"/>
    <w:rsid w:val="00BC63AB"/>
    <w:rsid w:val="00BD63CA"/>
    <w:rsid w:val="00C02B0E"/>
    <w:rsid w:val="00C0338C"/>
    <w:rsid w:val="00C0429B"/>
    <w:rsid w:val="00C2094B"/>
    <w:rsid w:val="00C2182E"/>
    <w:rsid w:val="00C37EF7"/>
    <w:rsid w:val="00C40A6F"/>
    <w:rsid w:val="00C528B5"/>
    <w:rsid w:val="00C76244"/>
    <w:rsid w:val="00CB1C99"/>
    <w:rsid w:val="00CC54F2"/>
    <w:rsid w:val="00CC7C17"/>
    <w:rsid w:val="00CD5304"/>
    <w:rsid w:val="00CE2368"/>
    <w:rsid w:val="00D0653E"/>
    <w:rsid w:val="00D13CB0"/>
    <w:rsid w:val="00D36A37"/>
    <w:rsid w:val="00D85FC4"/>
    <w:rsid w:val="00DC577D"/>
    <w:rsid w:val="00DC6DD3"/>
    <w:rsid w:val="00DD30F9"/>
    <w:rsid w:val="00E16DBD"/>
    <w:rsid w:val="00E27B3F"/>
    <w:rsid w:val="00E40768"/>
    <w:rsid w:val="00E56A2E"/>
    <w:rsid w:val="00E76DDB"/>
    <w:rsid w:val="00EA7B76"/>
    <w:rsid w:val="00EC6FE3"/>
    <w:rsid w:val="00ED3695"/>
    <w:rsid w:val="00EE4F25"/>
    <w:rsid w:val="00EE5F88"/>
    <w:rsid w:val="00F010FA"/>
    <w:rsid w:val="00F04ACE"/>
    <w:rsid w:val="00F077D0"/>
    <w:rsid w:val="00F14522"/>
    <w:rsid w:val="00F371F3"/>
    <w:rsid w:val="00F5147E"/>
    <w:rsid w:val="00F55D24"/>
    <w:rsid w:val="00F6138D"/>
    <w:rsid w:val="00F80A56"/>
    <w:rsid w:val="00FA3692"/>
    <w:rsid w:val="00FB1BE0"/>
    <w:rsid w:val="00FC2D3A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paragraph" w:customStyle="1" w:styleId="21">
    <w:name w:val="Основной текст 21"/>
    <w:basedOn w:val="a"/>
    <w:rsid w:val="001E2401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table" w:styleId="ab">
    <w:name w:val="Table Grid"/>
    <w:basedOn w:val="a1"/>
    <w:rsid w:val="006B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A369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320CA3"/>
    <w:rPr>
      <w:sz w:val="26"/>
    </w:rPr>
  </w:style>
  <w:style w:type="paragraph" w:customStyle="1" w:styleId="ad">
    <w:name w:val="Абзац_пост"/>
    <w:basedOn w:val="a"/>
    <w:rsid w:val="004115B8"/>
    <w:pPr>
      <w:spacing w:before="120"/>
      <w:ind w:firstLine="720"/>
      <w:jc w:val="both"/>
    </w:pPr>
    <w:rPr>
      <w:sz w:val="26"/>
      <w:szCs w:val="24"/>
    </w:rPr>
  </w:style>
  <w:style w:type="paragraph" w:styleId="ae">
    <w:name w:val="Balloon Text"/>
    <w:basedOn w:val="a"/>
    <w:link w:val="af"/>
    <w:rsid w:val="007518F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518F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30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65BA-D176-4369-BC03-08CE5F156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0A45E-E5F4-45B0-AE9D-BBB424C64D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9401D-2C35-4612-A504-4A9CC9BAAC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78A8C-AD51-4A8D-905F-C539B6A7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Кудрявцева, Татьяна Александровна</cp:lastModifiedBy>
  <cp:revision>10</cp:revision>
  <cp:lastPrinted>2014-05-14T13:45:00Z</cp:lastPrinted>
  <dcterms:created xsi:type="dcterms:W3CDTF">2015-04-16T11:52:00Z</dcterms:created>
  <dcterms:modified xsi:type="dcterms:W3CDTF">2015-05-21T09:17:00Z</dcterms:modified>
</cp:coreProperties>
</file>