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1C" w:rsidRPr="00395B1C" w:rsidRDefault="00395B1C" w:rsidP="00395B1C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95B1C">
        <w:rPr>
          <w:rFonts w:eastAsiaTheme="minorHAnsi"/>
          <w:b/>
          <w:sz w:val="28"/>
          <w:szCs w:val="28"/>
          <w:lang w:eastAsia="en-US"/>
        </w:rPr>
        <w:t>Отчет по итогам проведения городского конкурса проектов «Цвети, Земля!» 13 марта 20</w:t>
      </w:r>
      <w:r w:rsidR="00B607DC">
        <w:rPr>
          <w:rFonts w:eastAsiaTheme="minorHAnsi"/>
          <w:b/>
          <w:sz w:val="28"/>
          <w:szCs w:val="28"/>
          <w:lang w:eastAsia="en-US"/>
        </w:rPr>
        <w:t>20</w:t>
      </w:r>
      <w:r w:rsidRPr="00395B1C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8222"/>
      </w:tblGrid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Название мероприятия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Дата и место проведения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Организаторы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C" w:rsidRPr="00395B1C" w:rsidRDefault="00395B1C" w:rsidP="00395B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Городской конкурс проектов «Цвети, Земля!»</w:t>
            </w:r>
          </w:p>
          <w:p w:rsidR="00395B1C" w:rsidRPr="00395B1C" w:rsidRDefault="00395B1C" w:rsidP="00395B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3 марта 20</w:t>
            </w:r>
            <w:r w:rsidR="00B607D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, Муниципальное образовательное учреждение дополнительного образования 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Ярославский юннатский центр Радуга</w:t>
            </w: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, город Ярославль, улица Юности, д.18а</w:t>
            </w:r>
          </w:p>
          <w:p w:rsidR="007A12BE" w:rsidRDefault="00395B1C" w:rsidP="0011241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образовательное учреждение дополнительного образования 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Ярославский юннатский центр Радуга</w:t>
            </w:r>
          </w:p>
        </w:tc>
      </w:tr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поданных заявок: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участников: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-обучающихся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-педагогических работников (руководители)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-других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-всего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и название учреждений организаций-участников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C" w:rsidRPr="003B15A4" w:rsidRDefault="00395B1C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B607DC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Pr="003B15A4" w:rsidRDefault="00323BFC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33</w:t>
            </w:r>
          </w:p>
          <w:p w:rsidR="00395B1C" w:rsidRPr="003B15A4" w:rsidRDefault="00323BFC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17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Pr="003B15A4" w:rsidRDefault="00323BFC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50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>Муниципальное о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бще</w:t>
            </w:r>
            <w:r w:rsidR="004C23B3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бразовательное учреждение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«С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редняя </w:t>
            </w:r>
            <w:r>
              <w:rPr>
                <w:rFonts w:eastAsia="Calibri"/>
                <w:sz w:val="26"/>
                <w:szCs w:val="26"/>
                <w:lang w:eastAsia="en-US"/>
              </w:rPr>
              <w:t>школа №28»;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>Муниципальное о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бщео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бразовательное учрежд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ение «Средняя 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 школа №13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образовательное учрежд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ение «Средняя 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 школа №40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«Лицей №86»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образовательное учрежд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ение «Средняя 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 школа №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95B1C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>Муниципальное образовательное учреждение допо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лнительного образования 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Ярославский юннатский центр «Радуга»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395B1C" w:rsidRPr="00395B1C" w:rsidRDefault="003B15A4" w:rsidP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Центр дополнительного образования муниципального общеобразовательного учреждения «Средняя школа №99»</w:t>
            </w:r>
            <w:r w:rsidR="00395B1C" w:rsidRPr="00395B1C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2B05B7" w:rsidRDefault="00395B1C" w:rsidP="003B15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образовательное учреждение </w:t>
            </w:r>
            <w:r w:rsidR="003B15A4">
              <w:rPr>
                <w:rFonts w:eastAsia="Calibri"/>
                <w:sz w:val="26"/>
                <w:szCs w:val="26"/>
                <w:lang w:eastAsia="en-US"/>
              </w:rPr>
              <w:t>«Средняя школа №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3B15A4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:rsidR="003B15A4" w:rsidRDefault="003B15A4" w:rsidP="003B15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образовательное учреждение «Средняя школа №</w:t>
            </w:r>
            <w:r>
              <w:rPr>
                <w:rFonts w:eastAsia="Calibri"/>
                <w:sz w:val="26"/>
                <w:szCs w:val="26"/>
                <w:lang w:eastAsia="en-US"/>
              </w:rPr>
              <w:t>74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:rsidR="003B15A4" w:rsidRDefault="003B15A4" w:rsidP="003B15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образовательное учреждение «Средняя школа №</w:t>
            </w:r>
            <w:r>
              <w:rPr>
                <w:rFonts w:eastAsia="Calibri"/>
                <w:sz w:val="26"/>
                <w:szCs w:val="26"/>
                <w:lang w:eastAsia="en-US"/>
              </w:rPr>
              <w:t>76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:rsidR="003B15A4" w:rsidRDefault="003B15A4" w:rsidP="003B15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образовательное учреждение «Средняя школа №8</w:t>
            </w:r>
            <w:r>
              <w:rPr>
                <w:rFonts w:eastAsia="Calibri"/>
                <w:sz w:val="26"/>
                <w:szCs w:val="26"/>
                <w:lang w:eastAsia="en-US"/>
              </w:rPr>
              <w:t>4 с углубленным изучением английского языка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:rsidR="007A12BE" w:rsidRDefault="00B607DC" w:rsidP="0011241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95B1C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образовательное учреждение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«Средняя школа №23»;</w:t>
            </w:r>
          </w:p>
        </w:tc>
      </w:tr>
      <w:tr w:rsidR="00395B1C" w:rsidTr="00395B1C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Реализация задач и достижение цели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В городском конкурсе проектов «Цвети, Земля!» было подано 1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заявок, приняли участие </w:t>
            </w:r>
            <w:r w:rsidR="00323BFC">
              <w:rPr>
                <w:rFonts w:eastAsia="Calibri"/>
                <w:sz w:val="26"/>
                <w:szCs w:val="26"/>
                <w:lang w:eastAsia="en-US"/>
              </w:rPr>
              <w:t xml:space="preserve">33 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обучающи</w:t>
            </w:r>
            <w:r w:rsidR="004C23B3">
              <w:rPr>
                <w:rFonts w:eastAsia="Calibri"/>
                <w:sz w:val="26"/>
                <w:szCs w:val="26"/>
                <w:lang w:eastAsia="en-US"/>
              </w:rPr>
              <w:t>х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ся из 1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муниципальных </w:t>
            </w:r>
            <w:r w:rsidR="00E6536F">
              <w:rPr>
                <w:rFonts w:eastAsia="Calibri"/>
                <w:sz w:val="26"/>
                <w:szCs w:val="26"/>
                <w:lang w:eastAsia="en-US"/>
              </w:rPr>
              <w:t>обще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образовательных учреждений, которые представили 1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проектов цветочных композиций. 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Целью конкурса было осуществление экологического образования и </w:t>
            </w:r>
            <w:proofErr w:type="gramStart"/>
            <w:r w:rsidRPr="003B15A4">
              <w:rPr>
                <w:rFonts w:eastAsia="Calibri"/>
                <w:sz w:val="26"/>
                <w:szCs w:val="26"/>
                <w:lang w:eastAsia="en-US"/>
              </w:rPr>
              <w:t>воспитания</w:t>
            </w:r>
            <w:proofErr w:type="gramEnd"/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обучающихся через проектную социально значимую деятельность. Задачами конкурса являлось: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-поддержка детских инициатив по благоустройству и озеленению территорий муниципальных образовательных учреждений, улиц и дворов города Ярославля, </w:t>
            </w:r>
            <w:r w:rsidRPr="00FE5090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 xml:space="preserve">го </w:t>
            </w:r>
            <w:r w:rsidRPr="00FE5090">
              <w:rPr>
                <w:sz w:val="26"/>
                <w:szCs w:val="26"/>
              </w:rPr>
              <w:t>парк</w:t>
            </w:r>
            <w:r>
              <w:rPr>
                <w:sz w:val="26"/>
                <w:szCs w:val="26"/>
              </w:rPr>
              <w:t>а</w:t>
            </w:r>
            <w:r w:rsidRPr="00FE5090">
              <w:rPr>
                <w:sz w:val="26"/>
                <w:szCs w:val="26"/>
              </w:rPr>
              <w:t xml:space="preserve"> на пл. Мира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; 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-создание условий для продуктивной совместной деятельности педагогических работников, учащихся и их родителей; 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-распространение лучшего социально-добровольческого опыта муниципальных образовательных учреждений по внедрению и развитию форм гражданского участия и оптимизации природной среды города.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Для решения поставленных задач: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lastRenderedPageBreak/>
              <w:t>1.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ab/>
              <w:t xml:space="preserve">      Положение о конкурсе было подготовлено и разослано 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января 20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года, совместно с исполкомом общественного движения «Ярославль-2000» была выбрана тематика цветочных композиций «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Юбилейный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Ярославль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» (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1010-летие Ярославля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). До </w:t>
            </w:r>
            <w:r>
              <w:rPr>
                <w:rFonts w:eastAsia="Calibri"/>
                <w:sz w:val="26"/>
                <w:szCs w:val="26"/>
                <w:lang w:eastAsia="en-US"/>
              </w:rPr>
              <w:t>6 марта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осуществлялся прием заявок на участие, эскизов, описаний проектов цветочных композиций. Общие подготовительные работы (подготовка документации, подбор членов экспертной комиссии, подготовка помещения для проведения конкурса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) осуществлялись до 12 марта 2020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года.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ab/>
              <w:t xml:space="preserve">     13 марта 20</w:t>
            </w:r>
            <w:r w:rsidR="00B607DC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года торжественное открытие конкурса началось с выступления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ансамбля «Кристалл» вокального объединения Центра детского творчества «Горизонт»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. Ребята исполнили песню «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Праздник детства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». Затем состоялась защита проектов.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ab/>
              <w:t xml:space="preserve">По итогам конкурса победители и участники были награждены дипломами </w:t>
            </w:r>
            <w:proofErr w:type="gramStart"/>
            <w:r w:rsidRPr="003B15A4">
              <w:rPr>
                <w:rFonts w:eastAsia="Calibri"/>
                <w:sz w:val="26"/>
                <w:szCs w:val="26"/>
                <w:lang w:eastAsia="en-US"/>
              </w:rPr>
              <w:t>департамента образования мэрии города Ярославля</w:t>
            </w:r>
            <w:proofErr w:type="gramEnd"/>
            <w:r w:rsidR="007A12B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I, II, III степени и призами, а так же поощрительными дипломами.  Так же исполком общественного движения «Ярославль-2000» вручил  всем образовательным учреждениям, участвующим в конкурсе наборы семян. 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4.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ab/>
              <w:t xml:space="preserve">     Для оценки проектов была организована экспертная комиссия (жюри) состоящая </w:t>
            </w:r>
            <w:proofErr w:type="gramStart"/>
            <w:r w:rsidRPr="003B15A4">
              <w:rPr>
                <w:rFonts w:eastAsia="Calibri"/>
                <w:sz w:val="26"/>
                <w:szCs w:val="26"/>
                <w:lang w:eastAsia="en-US"/>
              </w:rPr>
              <w:t>из</w:t>
            </w:r>
            <w:proofErr w:type="gramEnd"/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 заведующей сектором декоративного садоводства 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 xml:space="preserve">ГОАУ ДО ЯО 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«Центр детей и юношества» </w:t>
            </w:r>
            <w:proofErr w:type="spellStart"/>
            <w:r w:rsidRPr="003B15A4">
              <w:rPr>
                <w:rFonts w:eastAsia="Calibri"/>
                <w:sz w:val="26"/>
                <w:szCs w:val="26"/>
                <w:lang w:eastAsia="en-US"/>
              </w:rPr>
              <w:t>Сатиной</w:t>
            </w:r>
            <w:proofErr w:type="spellEnd"/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 Зои Федоровны;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>председател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 xml:space="preserve"> исполкома Ярославского городского общественного движения «Ярославль2000»</w:t>
            </w:r>
            <w:r w:rsidR="007A12BE">
              <w:t xml:space="preserve"> 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>Никитин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ой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 xml:space="preserve"> Галин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ы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 xml:space="preserve"> Трофимовн</w:t>
            </w:r>
            <w:r w:rsidR="007A12BE">
              <w:rPr>
                <w:rFonts w:eastAsia="Calibri"/>
                <w:sz w:val="26"/>
                <w:szCs w:val="26"/>
                <w:lang w:eastAsia="en-US"/>
              </w:rPr>
              <w:t>ы</w:t>
            </w:r>
            <w:r w:rsidRPr="003B15A4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B607DC" w:rsidRPr="00B607DC" w:rsidRDefault="003B15A4" w:rsidP="00B607D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B607DC" w:rsidRPr="00B607DC">
              <w:rPr>
                <w:rFonts w:eastAsiaTheme="minorHAnsi"/>
                <w:sz w:val="24"/>
                <w:szCs w:val="24"/>
                <w:lang w:eastAsia="en-US"/>
              </w:rPr>
              <w:t>кандидат</w:t>
            </w:r>
            <w:r w:rsidR="00B607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607DC" w:rsidRPr="00B607DC">
              <w:rPr>
                <w:rFonts w:eastAsiaTheme="minorHAnsi"/>
                <w:sz w:val="24"/>
                <w:szCs w:val="24"/>
                <w:lang w:eastAsia="en-US"/>
              </w:rPr>
              <w:t xml:space="preserve"> сельскохозяйственных наук, доцент</w:t>
            </w:r>
            <w:r w:rsidR="00B607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607DC" w:rsidRPr="00B607DC">
              <w:rPr>
                <w:rFonts w:eastAsiaTheme="minorHAnsi"/>
                <w:sz w:val="24"/>
                <w:szCs w:val="24"/>
                <w:lang w:eastAsia="en-US"/>
              </w:rPr>
              <w:t xml:space="preserve"> кафедры экологии ФГБОУ </w:t>
            </w:r>
            <w:proofErr w:type="gramStart"/>
            <w:r w:rsidR="00B607DC" w:rsidRPr="00B607DC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proofErr w:type="gramEnd"/>
            <w:r w:rsidR="00B607DC" w:rsidRPr="00B607DC">
              <w:rPr>
                <w:rFonts w:eastAsiaTheme="minorHAnsi"/>
                <w:sz w:val="24"/>
                <w:szCs w:val="24"/>
                <w:lang w:eastAsia="en-US"/>
              </w:rPr>
              <w:t xml:space="preserve"> «Ярославская государственная сельскохозяйственная академия» </w:t>
            </w:r>
            <w:proofErr w:type="spellStart"/>
            <w:r w:rsidR="00B607DC" w:rsidRPr="00B607DC">
              <w:rPr>
                <w:rFonts w:eastAsiaTheme="minorHAnsi"/>
                <w:sz w:val="24"/>
                <w:szCs w:val="24"/>
                <w:lang w:eastAsia="en-US"/>
              </w:rPr>
              <w:t>Котяк</w:t>
            </w:r>
            <w:proofErr w:type="spellEnd"/>
            <w:r w:rsidR="00B607DC" w:rsidRPr="00B607DC">
              <w:rPr>
                <w:rFonts w:eastAsiaTheme="minorHAnsi"/>
                <w:sz w:val="24"/>
                <w:szCs w:val="24"/>
                <w:lang w:eastAsia="en-US"/>
              </w:rPr>
              <w:t xml:space="preserve"> Полин</w:t>
            </w:r>
            <w:r w:rsidR="00B607DC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B607DC" w:rsidRPr="00B607DC">
              <w:rPr>
                <w:rFonts w:eastAsiaTheme="minorHAnsi"/>
                <w:sz w:val="24"/>
                <w:szCs w:val="24"/>
                <w:lang w:eastAsia="en-US"/>
              </w:rPr>
              <w:t xml:space="preserve"> Алексеевн</w:t>
            </w:r>
            <w:r w:rsidR="00B607DC">
              <w:rPr>
                <w:rFonts w:eastAsiaTheme="minorHAnsi"/>
                <w:sz w:val="24"/>
                <w:szCs w:val="24"/>
                <w:lang w:eastAsia="en-US"/>
              </w:rPr>
              <w:t>ы;</w:t>
            </w:r>
          </w:p>
          <w:p w:rsidR="003B15A4" w:rsidRP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B15A4" w:rsidRDefault="003B15A4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15A4">
              <w:rPr>
                <w:rFonts w:eastAsia="Calibri"/>
                <w:sz w:val="26"/>
                <w:szCs w:val="26"/>
                <w:lang w:eastAsia="en-US"/>
              </w:rPr>
              <w:t>По итогам конкурса оформлен протокол, оценочные листы, отмечены положительные моменты и ряд недостатков.</w:t>
            </w:r>
          </w:p>
          <w:p w:rsidR="002B05B7" w:rsidRPr="003B15A4" w:rsidRDefault="002B05B7" w:rsidP="003B15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5B1C" w:rsidRDefault="00395B1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Обеспечение, оборудование,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оформление мероприятия: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-техническое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-музыкальное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-художественное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-подбор призового фонда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-фотографирование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-видеосъемка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-приглашение СМИ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1 комплект мультимедийного оборудования;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Музыкальный центр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Оформление сцены в актовом зале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Фотосъемка на протяжении конкурса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395B1C" w:rsidRDefault="007B354F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Городской телеканал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Оценка, отзывы о мероприятии: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-детей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-взрослых</w:t>
            </w:r>
          </w:p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-организаторов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Хороший уровень подготовки участников, разнообразие идей проектов;</w:t>
            </w:r>
          </w:p>
          <w:p w:rsidR="007A12BE" w:rsidRPr="007A12BE" w:rsidRDefault="007A12BE" w:rsidP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Хорошее техническое оснащение и организация мероприятия, достаточно высокая реализуемость проектов, наличие качественных компьютерных презентаций</w:t>
            </w:r>
          </w:p>
          <w:p w:rsidR="007A12BE" w:rsidRDefault="00466CFB" w:rsidP="0011241A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Четко отражена тематика конкурса, творческий подход,</w:t>
            </w:r>
            <w:r w:rsidR="007A12BE" w:rsidRPr="007A12BE">
              <w:rPr>
                <w:rFonts w:eastAsia="Calibri"/>
                <w:sz w:val="26"/>
                <w:szCs w:val="26"/>
                <w:lang w:eastAsia="en-US"/>
              </w:rPr>
              <w:t xml:space="preserve"> заинтересованность обучающихся, использование макетов помимо компьютерных презентаций.</w:t>
            </w:r>
          </w:p>
        </w:tc>
      </w:tr>
      <w:tr w:rsidR="00395B1C" w:rsidTr="00395B1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Недостатки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C" w:rsidRDefault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A12BE">
              <w:rPr>
                <w:rFonts w:eastAsia="Calibri"/>
                <w:sz w:val="26"/>
                <w:szCs w:val="26"/>
                <w:lang w:eastAsia="en-US"/>
              </w:rPr>
              <w:t>Не соблюдены принципы масштаба, не выдержаны пропорции, не</w:t>
            </w:r>
            <w:r w:rsidR="007B354F">
              <w:rPr>
                <w:rFonts w:eastAsia="Calibri"/>
                <w:sz w:val="26"/>
                <w:szCs w:val="26"/>
                <w:lang w:eastAsia="en-US"/>
              </w:rPr>
              <w:t xml:space="preserve"> у всех наличие</w:t>
            </w:r>
            <w:r w:rsidRPr="007A12BE">
              <w:rPr>
                <w:rFonts w:eastAsia="Calibri"/>
                <w:sz w:val="26"/>
                <w:szCs w:val="26"/>
                <w:lang w:eastAsia="en-US"/>
              </w:rPr>
              <w:t xml:space="preserve"> ассортиментной ведомости.</w:t>
            </w:r>
            <w:r w:rsidR="00466CF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7A12BE" w:rsidRDefault="007A12B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A12BE" w:rsidRDefault="007A12BE" w:rsidP="00395B1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1241A" w:rsidRDefault="0011241A" w:rsidP="00395B1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95B1C" w:rsidRDefault="00395B1C" w:rsidP="00395B1C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>Результаты – достижения участников в дополнительном образовании и воспитании.</w:t>
      </w:r>
    </w:p>
    <w:p w:rsidR="00395B1C" w:rsidRDefault="00395B1C" w:rsidP="00395B1C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(распределение мест для индивидуальных участников)</w:t>
      </w:r>
    </w:p>
    <w:p w:rsidR="00395B1C" w:rsidRDefault="00395B1C" w:rsidP="00395B1C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 w:firstRow="1" w:lastRow="0" w:firstColumn="0" w:lastColumn="1" w:noHBand="0" w:noVBand="0"/>
      </w:tblPr>
      <w:tblGrid>
        <w:gridCol w:w="3794"/>
        <w:gridCol w:w="2268"/>
        <w:gridCol w:w="2268"/>
        <w:gridCol w:w="2410"/>
        <w:gridCol w:w="2551"/>
        <w:gridCol w:w="1559"/>
      </w:tblGrid>
      <w:tr w:rsidR="00395B1C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ФИО (полностью)</w:t>
            </w:r>
          </w:p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Дата рождения </w:t>
            </w:r>
          </w:p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Общеобразовательное</w:t>
            </w:r>
          </w:p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учреждение, в котором обучается</w:t>
            </w:r>
          </w:p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участник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ФИО педагога-наставника,</w:t>
            </w:r>
          </w:p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Учреждение,</w:t>
            </w:r>
          </w:p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от которого </w:t>
            </w:r>
          </w:p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представлен 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Учреждение, </w:t>
            </w:r>
          </w:p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котором работает</w:t>
            </w:r>
          </w:p>
          <w:p w:rsidR="00395B1C" w:rsidRDefault="00395B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педагог-наставник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C" w:rsidRPr="004C23B3" w:rsidRDefault="00395B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C23B3">
              <w:rPr>
                <w:rFonts w:eastAsia="Calibri"/>
                <w:lang w:eastAsia="en-US"/>
              </w:rPr>
              <w:t xml:space="preserve">Результаты-достижения </w:t>
            </w:r>
          </w:p>
          <w:p w:rsidR="00395B1C" w:rsidRPr="004C23B3" w:rsidRDefault="00395B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C23B3">
              <w:rPr>
                <w:rFonts w:eastAsia="Calibri"/>
                <w:lang w:eastAsia="en-US"/>
              </w:rPr>
              <w:t>участников (</w:t>
            </w:r>
            <w:proofErr w:type="gramStart"/>
            <w:r w:rsidRPr="004C23B3">
              <w:rPr>
                <w:rFonts w:eastAsia="Calibri"/>
                <w:lang w:eastAsia="en-US"/>
              </w:rPr>
              <w:t>индивидуальные</w:t>
            </w:r>
            <w:proofErr w:type="gramEnd"/>
            <w:r w:rsidRPr="004C23B3">
              <w:rPr>
                <w:rFonts w:eastAsia="Calibri"/>
                <w:lang w:eastAsia="en-US"/>
              </w:rPr>
              <w:t>)</w:t>
            </w:r>
          </w:p>
          <w:p w:rsidR="00395B1C" w:rsidRPr="004C23B3" w:rsidRDefault="00395B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C23B3">
              <w:rPr>
                <w:rFonts w:eastAsia="Calibri"/>
                <w:lang w:eastAsia="en-US"/>
              </w:rPr>
              <w:t xml:space="preserve"> в дополнительном образовании</w:t>
            </w:r>
          </w:p>
          <w:p w:rsidR="00395B1C" w:rsidRPr="004C23B3" w:rsidRDefault="00395B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C23B3">
              <w:rPr>
                <w:rFonts w:eastAsia="Calibri"/>
                <w:lang w:eastAsia="en-US"/>
              </w:rPr>
              <w:t xml:space="preserve"> и </w:t>
            </w:r>
            <w:proofErr w:type="gramStart"/>
            <w:r w:rsidRPr="004C23B3">
              <w:rPr>
                <w:rFonts w:eastAsia="Calibri"/>
                <w:lang w:eastAsia="en-US"/>
              </w:rPr>
              <w:t>воспитании</w:t>
            </w:r>
            <w:proofErr w:type="gramEnd"/>
            <w:r w:rsidRPr="004C23B3">
              <w:rPr>
                <w:rFonts w:eastAsia="Calibri"/>
                <w:lang w:eastAsia="en-US"/>
              </w:rPr>
              <w:t xml:space="preserve"> после </w:t>
            </w:r>
          </w:p>
          <w:p w:rsidR="00395B1C" w:rsidRPr="004C23B3" w:rsidRDefault="00395B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C23B3">
              <w:rPr>
                <w:rFonts w:eastAsia="Calibri"/>
                <w:lang w:eastAsia="en-US"/>
              </w:rPr>
              <w:t xml:space="preserve">выполнения </w:t>
            </w:r>
            <w:proofErr w:type="gramStart"/>
            <w:r w:rsidRPr="004C23B3">
              <w:rPr>
                <w:rFonts w:eastAsia="Calibri"/>
                <w:lang w:eastAsia="en-US"/>
              </w:rPr>
              <w:t>конкурсных</w:t>
            </w:r>
            <w:proofErr w:type="gramEnd"/>
          </w:p>
          <w:p w:rsidR="00395B1C" w:rsidRPr="004C23B3" w:rsidRDefault="00395B1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C23B3">
              <w:rPr>
                <w:rFonts w:eastAsia="Calibri"/>
                <w:lang w:eastAsia="en-US"/>
              </w:rPr>
              <w:t>заданий мероприятия</w:t>
            </w:r>
          </w:p>
        </w:tc>
      </w:tr>
      <w:tr w:rsidR="007A12BE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67" w:rsidRDefault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Пушкова Анна Григорьевна</w:t>
            </w:r>
          </w:p>
          <w:p w:rsidR="007B354F" w:rsidRDefault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19.03.2007</w:t>
            </w:r>
          </w:p>
          <w:p w:rsidR="007B354F" w:rsidRDefault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Семенова Валентина Михайловна</w:t>
            </w:r>
          </w:p>
          <w:p w:rsidR="007B354F" w:rsidRPr="00A40A0E" w:rsidRDefault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07.04.2007</w:t>
            </w:r>
          </w:p>
          <w:p w:rsidR="00466CFB" w:rsidRPr="00A40A0E" w:rsidRDefault="00466CF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BE" w:rsidRPr="00A40A0E" w:rsidRDefault="00804B87" w:rsidP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4B87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образовательное учреждение </w:t>
            </w:r>
            <w:r w:rsidR="007B354F">
              <w:rPr>
                <w:rFonts w:eastAsia="Calibri"/>
                <w:sz w:val="24"/>
                <w:szCs w:val="24"/>
                <w:lang w:eastAsia="en-US"/>
              </w:rPr>
              <w:t>«Средняя школа №40»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BE" w:rsidRDefault="007B354F" w:rsidP="004C23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Пушкова Татьяна Владимировна</w:t>
            </w:r>
          </w:p>
          <w:p w:rsidR="007B354F" w:rsidRDefault="007B354F" w:rsidP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15.10.1970</w:t>
            </w:r>
          </w:p>
          <w:p w:rsidR="007B354F" w:rsidRPr="00A40A0E" w:rsidRDefault="007B354F" w:rsidP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7" w:rsidRPr="00A40A0E" w:rsidRDefault="007B354F" w:rsidP="004C23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4B87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образовательное учреждение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«Средняя школа №40»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BE" w:rsidRPr="00A40A0E" w:rsidRDefault="007B354F" w:rsidP="004C23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4B87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образовательное учреждение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«Средняя школа №40»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BE" w:rsidRPr="00A40A0E" w:rsidRDefault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val="en-US" w:eastAsia="en-US"/>
              </w:rPr>
              <w:t xml:space="preserve">I 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место</w:t>
            </w:r>
          </w:p>
        </w:tc>
      </w:tr>
      <w:tr w:rsidR="001C4D67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7" w:rsidRDefault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Колбина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Ксения Олеговна</w:t>
            </w:r>
          </w:p>
          <w:p w:rsidR="007B354F" w:rsidRPr="00A40A0E" w:rsidRDefault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03.02.2004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B3" w:rsidRDefault="00B66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 w:rsidR="004C23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C4D67" w:rsidRPr="00A40A0E" w:rsidRDefault="00B66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2B05B7" w:rsidRPr="00A40A0E">
              <w:rPr>
                <w:rFonts w:eastAsia="Calibri"/>
                <w:sz w:val="24"/>
                <w:szCs w:val="24"/>
                <w:lang w:eastAsia="en-US"/>
              </w:rPr>
              <w:t>ое</w:t>
            </w:r>
            <w:proofErr w:type="spellEnd"/>
            <w:r w:rsidR="002B05B7"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 w:rsidR="007B354F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2B05B7"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32ED0" w:rsidRPr="00A40A0E" w:rsidRDefault="00C32E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67" w:rsidRDefault="007B354F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Самолетникова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Маргарита Аркадьевна</w:t>
            </w:r>
          </w:p>
          <w:p w:rsidR="007B354F" w:rsidRDefault="007B354F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22.10.1960</w:t>
            </w:r>
          </w:p>
          <w:p w:rsidR="007B354F" w:rsidRDefault="007B354F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 географии и технологии</w:t>
            </w:r>
          </w:p>
          <w:p w:rsidR="007B354F" w:rsidRDefault="007B354F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ГогозинаТатьяна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Николаевна</w:t>
            </w:r>
          </w:p>
          <w:p w:rsidR="007B354F" w:rsidRPr="00A40A0E" w:rsidRDefault="007B354F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="00C84B92">
              <w:rPr>
                <w:rFonts w:eastAsia="Calibri"/>
                <w:sz w:val="24"/>
                <w:szCs w:val="24"/>
                <w:lang w:eastAsia="en-US"/>
              </w:rPr>
              <w:t>доп-го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F" w:rsidRDefault="007B354F" w:rsidP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B354F" w:rsidRPr="00A40A0E" w:rsidRDefault="007B354F" w:rsidP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C4D67" w:rsidRPr="00A40A0E" w:rsidRDefault="001C4D67" w:rsidP="004C23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F" w:rsidRDefault="007B354F" w:rsidP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B354F" w:rsidRPr="00A40A0E" w:rsidRDefault="007B354F" w:rsidP="007B35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C4D67" w:rsidRPr="00A40A0E" w:rsidRDefault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67" w:rsidRPr="00A40A0E" w:rsidRDefault="002B05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I место</w:t>
            </w:r>
          </w:p>
        </w:tc>
      </w:tr>
      <w:tr w:rsidR="00B97E73" w:rsidRPr="00A40A0E" w:rsidTr="00B179FD">
        <w:trPr>
          <w:trHeight w:val="10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73" w:rsidRDefault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Кругликова Антонина Андреевна</w:t>
            </w:r>
          </w:p>
          <w:p w:rsidR="00B179FD" w:rsidRDefault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06.06.2008</w:t>
            </w:r>
          </w:p>
          <w:p w:rsidR="00B179FD" w:rsidRDefault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Измайлова Виктория Евгеньевна</w:t>
            </w:r>
          </w:p>
          <w:p w:rsidR="00B179FD" w:rsidRPr="00A40A0E" w:rsidRDefault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01.12.2007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73" w:rsidRPr="00A40A0E" w:rsidRDefault="00B97E73" w:rsidP="00C32E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</w:t>
            </w:r>
            <w:r w:rsidR="00B179FD">
              <w:rPr>
                <w:rFonts w:eastAsia="Calibri"/>
                <w:sz w:val="24"/>
                <w:szCs w:val="24"/>
                <w:lang w:eastAsia="en-US"/>
              </w:rPr>
              <w:t>99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97E73" w:rsidRPr="00A40A0E" w:rsidRDefault="00B97E73" w:rsidP="00C32E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73" w:rsidRDefault="00B179FD" w:rsidP="002B05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Лебедева Оксана Владимировна</w:t>
            </w:r>
          </w:p>
          <w:p w:rsidR="00B179FD" w:rsidRDefault="00B179FD" w:rsidP="002B05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20.05.1982</w:t>
            </w:r>
          </w:p>
          <w:p w:rsidR="00B179FD" w:rsidRPr="00A40A0E" w:rsidRDefault="00B179FD" w:rsidP="002B05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FD" w:rsidRPr="00A40A0E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99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97E73" w:rsidRPr="00A40A0E" w:rsidRDefault="00B97E73" w:rsidP="00C32E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FD" w:rsidRPr="00A40A0E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99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97E73" w:rsidRPr="00A40A0E" w:rsidRDefault="00B97E73" w:rsidP="00C32E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73" w:rsidRPr="00A40A0E" w:rsidRDefault="00B97E7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B97E73" w:rsidRPr="00A40A0E" w:rsidTr="00B179FD">
        <w:trPr>
          <w:trHeight w:val="10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73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Березенцев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Даниил Витальевич</w:t>
            </w:r>
          </w:p>
          <w:p w:rsidR="00B179FD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28.01.2003</w:t>
            </w:r>
          </w:p>
          <w:p w:rsidR="00B179FD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Гордиенко Артемий Тимофеевич</w:t>
            </w:r>
          </w:p>
          <w:p w:rsidR="00B179FD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22.07.2003</w:t>
            </w:r>
          </w:p>
          <w:p w:rsidR="00B179FD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Зубова Ева Алексеевна</w:t>
            </w:r>
          </w:p>
          <w:p w:rsidR="00B179FD" w:rsidRPr="00A40A0E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13.02.2003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B3" w:rsidRDefault="00B97E73" w:rsidP="00B97E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 w:rsidR="004C23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B97E73" w:rsidRPr="00A40A0E" w:rsidRDefault="00B97E73" w:rsidP="00B97E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</w:t>
            </w:r>
            <w:r w:rsidR="004C23B3">
              <w:rPr>
                <w:rFonts w:eastAsia="Calibri"/>
                <w:sz w:val="24"/>
                <w:szCs w:val="24"/>
                <w:lang w:eastAsia="en-US"/>
              </w:rPr>
              <w:t>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</w:t>
            </w:r>
            <w:r w:rsidR="00B179FD">
              <w:rPr>
                <w:rFonts w:eastAsia="Calibri"/>
                <w:sz w:val="24"/>
                <w:szCs w:val="24"/>
                <w:lang w:eastAsia="en-US"/>
              </w:rPr>
              <w:t>Средняя школа №74 им. Ю.А. Гагарина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97E73" w:rsidRPr="00A40A0E" w:rsidRDefault="00B97E73" w:rsidP="00B97E7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73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Сустретова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Светлана Игоревна</w:t>
            </w:r>
          </w:p>
          <w:p w:rsidR="00B179FD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28.11.1990</w:t>
            </w:r>
          </w:p>
          <w:p w:rsidR="00B179FD" w:rsidRPr="00A40A0E" w:rsidRDefault="00B179FD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 биологии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D" w:rsidRDefault="00B179FD" w:rsidP="00B179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B179FD" w:rsidRPr="00A40A0E" w:rsidRDefault="00B179FD" w:rsidP="00B179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Средняя школа №74 им. Ю.А. Гагарина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97E73" w:rsidRPr="00A40A0E" w:rsidRDefault="00B97E73" w:rsidP="00B97E7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D" w:rsidRDefault="00B179FD" w:rsidP="00B179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B179FD" w:rsidRPr="00A40A0E" w:rsidRDefault="00B179FD" w:rsidP="00B179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Средняя школа №74 им. Ю.А. Гагарина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97E73" w:rsidRPr="00A40A0E" w:rsidRDefault="00B97E73" w:rsidP="00B97E7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73" w:rsidRPr="00A40A0E" w:rsidRDefault="00B97E7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II место</w:t>
            </w:r>
          </w:p>
        </w:tc>
      </w:tr>
      <w:tr w:rsidR="00C32ED0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Абраамян</w:t>
            </w:r>
            <w:proofErr w:type="spellEnd"/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Мария </w:t>
            </w:r>
            <w:proofErr w:type="spellStart"/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Нарековна</w:t>
            </w:r>
            <w:proofErr w:type="spellEnd"/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13.01.2007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Волкова Анастасия Александровна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26.04.2005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Климова Александра Михайловна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16.02.2005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Муравьева </w:t>
            </w:r>
            <w:proofErr w:type="spellStart"/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Дарина</w:t>
            </w:r>
            <w:proofErr w:type="spellEnd"/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Александровна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13.07.2005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Смирнова Дарья Сергеевна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28.12.2004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Шабурова</w:t>
            </w:r>
            <w:proofErr w:type="spellEnd"/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Анастасия Сергеевна</w:t>
            </w:r>
          </w:p>
          <w:p w:rsidR="00B179FD" w:rsidRP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08.06.2005</w:t>
            </w:r>
          </w:p>
          <w:p w:rsid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B179FD" w:rsidRDefault="00B179FD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C84B92" w:rsidRPr="00B179FD" w:rsidRDefault="00C84B92" w:rsidP="00B179FD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C32ED0" w:rsidRPr="00A40A0E" w:rsidRDefault="00C32ED0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B3" w:rsidRDefault="00C32ED0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 w:rsidR="004C23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32ED0" w:rsidRPr="00A40A0E" w:rsidRDefault="00C32ED0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 w:rsidR="00B179FD">
              <w:rPr>
                <w:rFonts w:eastAsia="Calibri"/>
                <w:sz w:val="24"/>
                <w:szCs w:val="24"/>
                <w:lang w:eastAsia="en-US"/>
              </w:rPr>
              <w:t>84 с углубленным изучением английского языка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D" w:rsidRPr="00B179FD" w:rsidRDefault="00B179FD" w:rsidP="00B179FD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Джулай</w:t>
            </w:r>
            <w:proofErr w:type="spellEnd"/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Евгения Викторовна,</w:t>
            </w:r>
          </w:p>
          <w:p w:rsidR="00B179FD" w:rsidRPr="00B179FD" w:rsidRDefault="00B179FD" w:rsidP="00B179FD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19.12.1974</w:t>
            </w:r>
          </w:p>
          <w:p w:rsidR="00B179FD" w:rsidRPr="00B179FD" w:rsidRDefault="00B179FD" w:rsidP="00B179FD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Конькова Ирина Викторовна</w:t>
            </w:r>
          </w:p>
          <w:p w:rsidR="00C32ED0" w:rsidRPr="00A40A0E" w:rsidRDefault="00B179FD" w:rsidP="00B179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79FD">
              <w:rPr>
                <w:rFonts w:eastAsiaTheme="minorHAnsi" w:cstheme="minorBidi"/>
                <w:sz w:val="24"/>
                <w:szCs w:val="24"/>
                <w:lang w:eastAsia="en-US"/>
              </w:rPr>
              <w:t>09.01.1981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A4" w:rsidRDefault="00C063A4" w:rsidP="00C063A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32ED0" w:rsidRPr="00A40A0E" w:rsidRDefault="00C063A4" w:rsidP="00C063A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84 с углубленным изучением английского языка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A4" w:rsidRDefault="00C063A4" w:rsidP="00C063A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32ED0" w:rsidRPr="00A40A0E" w:rsidRDefault="00C063A4" w:rsidP="00C063A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84 с углубленным изучением английского языка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0" w:rsidRPr="00A40A0E" w:rsidRDefault="00C32ED0" w:rsidP="00B179F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C32ED0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4" w:rsidRPr="00EC05C4" w:rsidRDefault="00EC05C4" w:rsidP="00EC05C4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Булатова Алиса Сергеевна, 13.10.07</w:t>
            </w:r>
          </w:p>
          <w:p w:rsidR="00EC05C4" w:rsidRPr="00EC05C4" w:rsidRDefault="00EC05C4" w:rsidP="00EC05C4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>Кириленко Ксения Александровна, 16.11.07</w:t>
            </w:r>
          </w:p>
          <w:p w:rsidR="00EC05C4" w:rsidRPr="00EC05C4" w:rsidRDefault="00EC05C4" w:rsidP="00EC05C4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>Семенова Софья Алексеевна, 02.04.07</w:t>
            </w:r>
          </w:p>
          <w:p w:rsidR="00EC05C4" w:rsidRPr="00EC05C4" w:rsidRDefault="00EC05C4" w:rsidP="00EC05C4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>Алинагиева</w:t>
            </w:r>
            <w:proofErr w:type="spellEnd"/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Лейла </w:t>
            </w:r>
            <w:proofErr w:type="spellStart"/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>Эльмановна</w:t>
            </w:r>
            <w:proofErr w:type="spellEnd"/>
          </w:p>
          <w:p w:rsidR="00EC05C4" w:rsidRPr="00EC05C4" w:rsidRDefault="00EC05C4" w:rsidP="00EC05C4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>11.12.2007</w:t>
            </w:r>
          </w:p>
          <w:p w:rsidR="00EC05C4" w:rsidRPr="00EC05C4" w:rsidRDefault="00EC05C4" w:rsidP="00EC05C4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>Тюкова</w:t>
            </w:r>
            <w:proofErr w:type="spellEnd"/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Анастасия Сергеевна</w:t>
            </w:r>
          </w:p>
          <w:p w:rsidR="00C32ED0" w:rsidRPr="00A40A0E" w:rsidRDefault="00EC05C4" w:rsidP="00EC05C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>05.06.2007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B3" w:rsidRDefault="00C32ED0" w:rsidP="00C32E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 w:rsidR="004C23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32ED0" w:rsidRPr="00A40A0E" w:rsidRDefault="00C32ED0" w:rsidP="00EC05C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 w:rsidR="00EC05C4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4" w:rsidRDefault="00EC05C4" w:rsidP="009730BE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>Щербакова Ольга Александровна,</w:t>
            </w:r>
          </w:p>
          <w:p w:rsidR="009730BE" w:rsidRDefault="009730BE" w:rsidP="009730BE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25.12.1977</w:t>
            </w:r>
          </w:p>
          <w:p w:rsidR="00EC05C4" w:rsidRPr="00EC05C4" w:rsidRDefault="00EC05C4" w:rsidP="009730BE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05C4">
              <w:rPr>
                <w:rFonts w:eastAsiaTheme="minorHAnsi" w:cstheme="minorBidi"/>
                <w:sz w:val="24"/>
                <w:szCs w:val="24"/>
                <w:lang w:eastAsia="en-US"/>
              </w:rPr>
              <w:t>учитель биологии</w:t>
            </w:r>
          </w:p>
          <w:p w:rsidR="00A40A0E" w:rsidRPr="00A40A0E" w:rsidRDefault="00A40A0E" w:rsidP="009C3AF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4" w:rsidRDefault="00EC05C4" w:rsidP="00EC05C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32ED0" w:rsidRPr="00A40A0E" w:rsidRDefault="00EC05C4" w:rsidP="00EC05C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4" w:rsidRDefault="00EC05C4" w:rsidP="00EC05C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32ED0" w:rsidRPr="00A40A0E" w:rsidRDefault="00EC05C4" w:rsidP="00EC05C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0" w:rsidRPr="00A40A0E" w:rsidRDefault="00C32E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III место</w:t>
            </w:r>
          </w:p>
        </w:tc>
      </w:tr>
      <w:tr w:rsidR="00C32ED0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0E" w:rsidRDefault="009730BE" w:rsidP="004C23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Верезуб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Софья Олеговна</w:t>
            </w:r>
          </w:p>
          <w:p w:rsidR="009730BE" w:rsidRDefault="009730BE" w:rsidP="004C23B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09.02.2005</w:t>
            </w:r>
          </w:p>
          <w:p w:rsidR="009730BE" w:rsidRDefault="009730BE" w:rsidP="009730B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Горохова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КаринаСергеевна</w:t>
            </w:r>
            <w:proofErr w:type="spellEnd"/>
          </w:p>
          <w:p w:rsidR="009730BE" w:rsidRDefault="009730BE" w:rsidP="009730B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10.09.2005</w:t>
            </w:r>
          </w:p>
          <w:p w:rsidR="009730BE" w:rsidRDefault="009730BE" w:rsidP="009730B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Прокофьева Ольга Витальевна</w:t>
            </w:r>
          </w:p>
          <w:p w:rsidR="009730BE" w:rsidRPr="00A40A0E" w:rsidRDefault="009730BE" w:rsidP="009730B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24.07.2005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B3" w:rsidRDefault="00B97E73" w:rsidP="00B97E7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 w:rsidR="004C23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32ED0" w:rsidRPr="00A40A0E" w:rsidRDefault="00B97E73" w:rsidP="009730B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</w:t>
            </w:r>
            <w:r w:rsidR="009730BE">
              <w:rPr>
                <w:rFonts w:eastAsia="Calibri"/>
                <w:sz w:val="24"/>
                <w:szCs w:val="24"/>
                <w:lang w:eastAsia="en-US"/>
              </w:rPr>
              <w:t>Лицей№86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0" w:rsidRDefault="009730BE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Милюсина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Наталья Анатольевна</w:t>
            </w:r>
          </w:p>
          <w:p w:rsidR="009730BE" w:rsidRDefault="009730BE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20.04.1978</w:t>
            </w:r>
          </w:p>
          <w:p w:rsidR="009730BE" w:rsidRDefault="009730BE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Озерова Ольга Николаевна</w:t>
            </w:r>
          </w:p>
          <w:p w:rsidR="009730BE" w:rsidRDefault="009730BE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16.01.1985</w:t>
            </w:r>
          </w:p>
          <w:p w:rsidR="009730BE" w:rsidRDefault="009730BE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Виноградова Юлия Геннадьевна</w:t>
            </w:r>
          </w:p>
          <w:p w:rsidR="009730BE" w:rsidRPr="00A40A0E" w:rsidRDefault="009730BE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01.09.1975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0" w:rsidRPr="00A40A0E" w:rsidRDefault="00B97E73" w:rsidP="009730B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</w:t>
            </w:r>
            <w:r w:rsidR="009730BE">
              <w:rPr>
                <w:rFonts w:eastAsia="Calibri"/>
                <w:sz w:val="24"/>
                <w:szCs w:val="24"/>
                <w:lang w:eastAsia="en-US"/>
              </w:rPr>
              <w:t>Лицей №86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0" w:rsidRPr="00A40A0E" w:rsidRDefault="009730BE" w:rsidP="00C32E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</w:t>
            </w:r>
            <w:r>
              <w:rPr>
                <w:rFonts w:eastAsia="Calibri"/>
                <w:sz w:val="24"/>
                <w:szCs w:val="24"/>
                <w:lang w:eastAsia="en-US"/>
              </w:rPr>
              <w:t>Лицей №86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0" w:rsidRPr="00A40A0E" w:rsidRDefault="00B97E7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Поощрение</w:t>
            </w:r>
          </w:p>
        </w:tc>
      </w:tr>
      <w:tr w:rsidR="00A40A0E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0E" w:rsidRDefault="009730BE" w:rsidP="00A40A0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Кордубан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Дарья Александровна</w:t>
            </w:r>
          </w:p>
          <w:p w:rsidR="009730BE" w:rsidRPr="00A40A0E" w:rsidRDefault="009730BE" w:rsidP="00A40A0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04.06.2005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A40A0E" w:rsidRPr="00A40A0E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0" w:rsidRDefault="00C84B92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Виноградова Валентина Михайловна</w:t>
            </w:r>
          </w:p>
          <w:p w:rsidR="00A40A0E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21.07.1961</w:t>
            </w:r>
          </w:p>
          <w:p w:rsidR="00C84B92" w:rsidRPr="00A40A0E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Заведующая теплицей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A40A0E" w:rsidRPr="00A40A0E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A40A0E" w:rsidRPr="00A40A0E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0E" w:rsidRPr="00A40A0E" w:rsidRDefault="00A40A0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Поощрение</w:t>
            </w:r>
          </w:p>
        </w:tc>
      </w:tr>
      <w:tr w:rsidR="00A40A0E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0E" w:rsidRDefault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Шишкова Александра Дмитриевна</w:t>
            </w:r>
          </w:p>
          <w:p w:rsidR="00C84B92" w:rsidRDefault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06.07. 2004</w:t>
            </w:r>
          </w:p>
          <w:p w:rsidR="00C84B92" w:rsidRDefault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Джалилова Джамиля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Натик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кызы</w:t>
            </w:r>
            <w:proofErr w:type="spellEnd"/>
          </w:p>
          <w:p w:rsidR="00C84B92" w:rsidRPr="00A40A0E" w:rsidRDefault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21.04.2005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B3" w:rsidRDefault="00A40A0E" w:rsidP="00A40A0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 w:rsidR="004C23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A40A0E" w:rsidRPr="00A40A0E" w:rsidRDefault="00A40A0E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C84B9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A1" w:rsidRDefault="00C84B92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Шалагинова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Рамзия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Замильевна</w:t>
            </w:r>
            <w:proofErr w:type="spellEnd"/>
          </w:p>
          <w:p w:rsidR="00C84B92" w:rsidRPr="00A40A0E" w:rsidRDefault="00C84B92" w:rsidP="001C4D6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0E" w:rsidRPr="00A40A0E" w:rsidRDefault="00A40A0E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№7</w:t>
            </w:r>
            <w:r w:rsidR="00C84B9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0E" w:rsidRPr="00A40A0E" w:rsidRDefault="00A40A0E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«Средняя школа №7</w:t>
            </w:r>
            <w:r w:rsidR="00C84B9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0E" w:rsidRPr="00A40A0E" w:rsidRDefault="00A40A0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Поощрение</w:t>
            </w:r>
          </w:p>
        </w:tc>
      </w:tr>
      <w:tr w:rsidR="00A40A0E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Размыслова</w:t>
            </w:r>
            <w:proofErr w:type="spellEnd"/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Полина Алексеевна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29.10.2005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Данилова Анастасия Андреевна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17.06.2005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Шайдакова</w:t>
            </w:r>
            <w:proofErr w:type="spellEnd"/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Анна Владимировна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18.04.2005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Мурашова Александра Сергеевна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08.12.2004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Степанкова</w:t>
            </w:r>
            <w:proofErr w:type="spellEnd"/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Дарья Андреевна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04.06.2006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Кузнецова Екатерина Алексеевна</w:t>
            </w:r>
          </w:p>
          <w:p w:rsidR="00B667C0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05.12.2005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B3" w:rsidRDefault="00A40A0E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 w:rsidR="004C23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A40A0E" w:rsidRDefault="00A40A0E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 w:rsidR="00C84B9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9C3AF4" w:rsidRPr="00A40A0E" w:rsidRDefault="009C3AF4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Смирнова Вера Романовна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23.07.1954</w:t>
            </w:r>
          </w:p>
          <w:p w:rsidR="00804B87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Учитель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84B92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40A0E" w:rsidRPr="00A40A0E" w:rsidRDefault="00A40A0E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063A4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40A0E">
              <w:rPr>
                <w:rFonts w:eastAsia="Calibri"/>
                <w:sz w:val="24"/>
                <w:szCs w:val="24"/>
                <w:lang w:eastAsia="en-US"/>
              </w:rPr>
              <w:t>ное</w:t>
            </w:r>
            <w:proofErr w:type="spellEnd"/>
            <w:r w:rsidRPr="00A40A0E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</w:t>
            </w:r>
          </w:p>
          <w:p w:rsidR="00C84B92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40A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40A0E" w:rsidRPr="00A40A0E" w:rsidRDefault="00A40A0E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0E" w:rsidRPr="00A40A0E" w:rsidRDefault="00A40A0E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0A0E">
              <w:rPr>
                <w:rFonts w:eastAsia="Calibri"/>
                <w:sz w:val="24"/>
                <w:szCs w:val="24"/>
                <w:lang w:eastAsia="en-US"/>
              </w:rPr>
              <w:t>Поощрение</w:t>
            </w:r>
          </w:p>
        </w:tc>
      </w:tr>
      <w:tr w:rsidR="00B667C0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Моченова</w:t>
            </w:r>
            <w:proofErr w:type="spellEnd"/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София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19.07.2005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Девятова Олеся</w:t>
            </w:r>
          </w:p>
          <w:p w:rsidR="00B667C0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06.02.2005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B3" w:rsidRDefault="00B667C0" w:rsidP="00C84B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="004C23B3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>
              <w:rPr>
                <w:rFonts w:eastAsia="Calibri"/>
                <w:sz w:val="24"/>
                <w:szCs w:val="24"/>
                <w:lang w:eastAsia="en-US"/>
              </w:rPr>
              <w:t>образователь</w:t>
            </w:r>
            <w:proofErr w:type="spellEnd"/>
            <w:r w:rsidR="004C23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B667C0" w:rsidRPr="00A40A0E" w:rsidRDefault="00B667C0" w:rsidP="00C84B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667C0">
              <w:rPr>
                <w:rFonts w:eastAsia="Calibri"/>
                <w:sz w:val="24"/>
                <w:szCs w:val="24"/>
                <w:lang w:eastAsia="en-US"/>
              </w:rPr>
              <w:t>ое</w:t>
            </w:r>
            <w:proofErr w:type="spellEnd"/>
            <w:r w:rsidRPr="00B667C0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 w:rsidR="00C84B92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Pr="00B667C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Поварова Наталья Александровна,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84B92">
              <w:rPr>
                <w:rFonts w:eastAsiaTheme="minorHAnsi" w:cstheme="minorBidi"/>
                <w:sz w:val="24"/>
                <w:szCs w:val="24"/>
                <w:lang w:eastAsia="en-US"/>
              </w:rPr>
              <w:t>04.03.1979</w:t>
            </w:r>
          </w:p>
          <w:p w:rsidR="00804B87" w:rsidRDefault="00804B87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B667C0" w:rsidRPr="00A40A0E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667C0">
              <w:rPr>
                <w:rFonts w:eastAsia="Calibri"/>
                <w:sz w:val="24"/>
                <w:szCs w:val="24"/>
                <w:lang w:eastAsia="en-US"/>
              </w:rPr>
              <w:t>ое</w:t>
            </w:r>
            <w:proofErr w:type="spellEnd"/>
            <w:r w:rsidRPr="00B667C0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Pr="00B667C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C063A4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667C0">
              <w:rPr>
                <w:rFonts w:eastAsia="Calibri"/>
                <w:sz w:val="24"/>
                <w:szCs w:val="24"/>
                <w:lang w:eastAsia="en-US"/>
              </w:rPr>
              <w:t>ое</w:t>
            </w:r>
            <w:proofErr w:type="spellEnd"/>
            <w:r w:rsidRPr="00B667C0">
              <w:rPr>
                <w:rFonts w:eastAsia="Calibri"/>
                <w:sz w:val="24"/>
                <w:szCs w:val="24"/>
                <w:lang w:eastAsia="en-US"/>
              </w:rPr>
              <w:t xml:space="preserve"> учреждение «Средняя школа </w:t>
            </w:r>
          </w:p>
          <w:p w:rsidR="00B667C0" w:rsidRPr="00A40A0E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67C0"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Pr="00B667C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0" w:rsidRPr="00A40A0E" w:rsidRDefault="00B667C0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67C0">
              <w:rPr>
                <w:rFonts w:eastAsia="Calibri"/>
                <w:sz w:val="24"/>
                <w:szCs w:val="24"/>
                <w:lang w:eastAsia="en-US"/>
              </w:rPr>
              <w:t>Поощрение</w:t>
            </w:r>
          </w:p>
        </w:tc>
      </w:tr>
      <w:tr w:rsidR="00C84B92" w:rsidRPr="00A40A0E" w:rsidTr="00B179F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2" w:rsidRDefault="0055525A" w:rsidP="00CF7B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Большакова Варвара Васильевна</w:t>
            </w:r>
          </w:p>
          <w:p w:rsidR="0055525A" w:rsidRPr="00CF7BE2" w:rsidRDefault="0055525A" w:rsidP="00CF7B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09.04.2004</w:t>
            </w:r>
            <w:bookmarkStart w:id="0" w:name="_GoBack"/>
            <w:bookmarkEnd w:id="0"/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дополнительного образования Ярославский юннатский центр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Микрюкова</w:t>
            </w:r>
            <w:proofErr w:type="spell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Дарья Игоревна</w:t>
            </w:r>
          </w:p>
          <w:p w:rsidR="00C84B92" w:rsidRDefault="00CF7BE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21.04.1987</w:t>
            </w:r>
          </w:p>
          <w:p w:rsidR="00C84B92" w:rsidRPr="00C84B92" w:rsidRDefault="00C84B92" w:rsidP="00C84B92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дополнительного образования Ярославский юннатский центр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Default="00C84B92" w:rsidP="00C84B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дополнительного образования Ярославский юннатский центр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2" w:rsidRPr="00B667C0" w:rsidRDefault="00C84B92" w:rsidP="00C84B9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Поощрение</w:t>
            </w:r>
          </w:p>
        </w:tc>
      </w:tr>
    </w:tbl>
    <w:p w:rsidR="000E69DC" w:rsidRPr="00A40A0E" w:rsidRDefault="000E69DC" w:rsidP="00395B1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667C0" w:rsidRPr="00B667C0" w:rsidRDefault="00B667C0" w:rsidP="00B667C0">
      <w:pPr>
        <w:rPr>
          <w:rFonts w:eastAsia="Calibri"/>
          <w:sz w:val="24"/>
          <w:szCs w:val="24"/>
          <w:lang w:eastAsia="en-US"/>
        </w:rPr>
      </w:pPr>
      <w:r w:rsidRPr="00B667C0">
        <w:rPr>
          <w:rFonts w:eastAsia="Calibri"/>
          <w:sz w:val="24"/>
          <w:szCs w:val="24"/>
          <w:lang w:eastAsia="en-US"/>
        </w:rPr>
        <w:t xml:space="preserve">Директор МОУ ДО </w:t>
      </w:r>
      <w:proofErr w:type="spellStart"/>
      <w:r w:rsidRPr="00B667C0">
        <w:rPr>
          <w:rFonts w:eastAsia="Calibri"/>
          <w:sz w:val="24"/>
          <w:szCs w:val="24"/>
          <w:lang w:eastAsia="en-US"/>
        </w:rPr>
        <w:t>ЯрЮЦ</w:t>
      </w:r>
      <w:proofErr w:type="spellEnd"/>
      <w:r w:rsidRPr="00B667C0">
        <w:rPr>
          <w:rFonts w:eastAsia="Calibri"/>
          <w:sz w:val="24"/>
          <w:szCs w:val="24"/>
          <w:lang w:eastAsia="en-US"/>
        </w:rPr>
        <w:t xml:space="preserve"> «Радуга»                                           Яковлева Е.А.</w:t>
      </w:r>
    </w:p>
    <w:p w:rsidR="005B33E3" w:rsidRPr="00A40A0E" w:rsidRDefault="00B667C0">
      <w:pPr>
        <w:rPr>
          <w:sz w:val="24"/>
          <w:szCs w:val="24"/>
        </w:rPr>
      </w:pPr>
      <w:r w:rsidRPr="00B667C0">
        <w:rPr>
          <w:rFonts w:eastAsia="Calibri"/>
          <w:sz w:val="24"/>
          <w:szCs w:val="24"/>
          <w:lang w:eastAsia="en-US"/>
        </w:rPr>
        <w:t>Ответственный за проведение мероприятия                               Усова Н.Г. (методист)</w:t>
      </w:r>
    </w:p>
    <w:sectPr w:rsidR="005B33E3" w:rsidRPr="00A40A0E" w:rsidSect="004C23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D5"/>
    <w:rsid w:val="000E69DC"/>
    <w:rsid w:val="0011241A"/>
    <w:rsid w:val="001C4D67"/>
    <w:rsid w:val="00204022"/>
    <w:rsid w:val="002B05B7"/>
    <w:rsid w:val="00323BFC"/>
    <w:rsid w:val="003569EA"/>
    <w:rsid w:val="00395B1C"/>
    <w:rsid w:val="003B15A4"/>
    <w:rsid w:val="0041676C"/>
    <w:rsid w:val="00466CFB"/>
    <w:rsid w:val="004C23B3"/>
    <w:rsid w:val="0055525A"/>
    <w:rsid w:val="005560E8"/>
    <w:rsid w:val="005640A1"/>
    <w:rsid w:val="005B33E3"/>
    <w:rsid w:val="00665D91"/>
    <w:rsid w:val="00767B1E"/>
    <w:rsid w:val="007A12BE"/>
    <w:rsid w:val="007B354F"/>
    <w:rsid w:val="00804B87"/>
    <w:rsid w:val="008755B8"/>
    <w:rsid w:val="009730BE"/>
    <w:rsid w:val="009C3AF4"/>
    <w:rsid w:val="00A40A0E"/>
    <w:rsid w:val="00B179FD"/>
    <w:rsid w:val="00B607DC"/>
    <w:rsid w:val="00B667C0"/>
    <w:rsid w:val="00B97E73"/>
    <w:rsid w:val="00C063A4"/>
    <w:rsid w:val="00C32ED0"/>
    <w:rsid w:val="00C84B92"/>
    <w:rsid w:val="00CF7BE2"/>
    <w:rsid w:val="00D451D5"/>
    <w:rsid w:val="00E6536F"/>
    <w:rsid w:val="00E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2019-03-12T08:06:00Z</dcterms:created>
  <dcterms:modified xsi:type="dcterms:W3CDTF">2020-03-17T06:49:00Z</dcterms:modified>
</cp:coreProperties>
</file>